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627BFE">
        <w:t>3</w:t>
      </w:r>
      <w:r w:rsidR="00033387">
        <w:t>30</w:t>
      </w:r>
      <w:r w:rsidR="00AE0E56">
        <w:t>)</w:t>
      </w:r>
      <w:r>
        <w:t>/1</w:t>
      </w:r>
      <w:r w:rsidR="005E068F">
        <w:t>7-18/N</w:t>
      </w:r>
      <w:r w:rsidR="00B537E5">
        <w:t>-</w:t>
      </w:r>
      <w:proofErr w:type="spellStart"/>
      <w:r w:rsidR="005E068F">
        <w:t>Pur</w:t>
      </w:r>
      <w:proofErr w:type="spellEnd"/>
      <w:r>
        <w:t xml:space="preserve">             </w:t>
      </w:r>
      <w:r>
        <w:tab/>
      </w:r>
      <w:r>
        <w:tab/>
        <w:t xml:space="preserve">              </w:t>
      </w:r>
      <w:r w:rsidR="00561D4C">
        <w:tab/>
      </w:r>
      <w:r w:rsidR="00561D4C">
        <w:tab/>
      </w:r>
      <w:r w:rsidR="00090AEA">
        <w:t xml:space="preserve">                  </w:t>
      </w:r>
      <w:r w:rsidR="005E068F">
        <w:tab/>
      </w:r>
      <w:r w:rsidR="005E068F">
        <w:tab/>
      </w:r>
      <w:r w:rsidR="00627BFE">
        <w:t xml:space="preserve">           </w:t>
      </w:r>
      <w:r w:rsidR="0024654E">
        <w:t xml:space="preserve">     </w:t>
      </w:r>
      <w:r w:rsidR="00AE61DD">
        <w:t>15.01.2018</w:t>
      </w:r>
    </w:p>
    <w:p w:rsidR="0003033B" w:rsidRDefault="0003033B"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E11384">
        <w:rPr>
          <w:rFonts w:cs="Arial Unicode MS"/>
          <w:bCs/>
          <w:color w:val="FF0000"/>
          <w:sz w:val="20"/>
          <w:szCs w:val="20"/>
          <w:lang w:val="en-IN" w:eastAsia="en-IN" w:bidi="hi-IN"/>
        </w:rPr>
        <w:t>19.</w:t>
      </w:r>
      <w:r w:rsidR="00AE61DD">
        <w:rPr>
          <w:rFonts w:cs="Arial Unicode MS"/>
          <w:bCs/>
          <w:color w:val="FF0000"/>
          <w:sz w:val="20"/>
          <w:szCs w:val="20"/>
          <w:lang w:val="en-IN" w:eastAsia="en-IN" w:bidi="hi-IN"/>
        </w:rPr>
        <w:t>0</w:t>
      </w:r>
      <w:r w:rsidR="00E11384">
        <w:rPr>
          <w:rFonts w:cs="Arial Unicode MS"/>
          <w:bCs/>
          <w:color w:val="FF0000"/>
          <w:sz w:val="20"/>
          <w:szCs w:val="20"/>
          <w:lang w:val="en-IN" w:eastAsia="en-IN" w:bidi="hi-IN"/>
        </w:rPr>
        <w:t>2</w:t>
      </w:r>
      <w:r w:rsidR="00AE61DD">
        <w:rPr>
          <w:rFonts w:cs="Arial Unicode MS"/>
          <w:bCs/>
          <w:color w:val="FF0000"/>
          <w:sz w:val="20"/>
          <w:szCs w:val="20"/>
          <w:lang w:val="en-IN" w:eastAsia="en-IN" w:bidi="hi-IN"/>
        </w:rPr>
        <w:t>.2018</w:t>
      </w:r>
      <w:r w:rsidR="00D669A4">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4B4842" w:rsidRPr="005B768D">
        <w:rPr>
          <w:rFonts w:cs="Calibri"/>
          <w:sz w:val="20"/>
          <w:szCs w:val="20"/>
          <w:lang w:val="en-IN" w:eastAsia="en-IN"/>
        </w:rPr>
        <w:t>by</w:t>
      </w:r>
      <w:r w:rsidR="00AE61DD">
        <w:rPr>
          <w:rFonts w:cs="Calibri"/>
          <w:sz w:val="20"/>
          <w:szCs w:val="20"/>
          <w:lang w:val="en-IN" w:eastAsia="en-IN"/>
        </w:rPr>
        <w:t xml:space="preserve"> </w:t>
      </w:r>
      <w:r w:rsidR="00670BBB">
        <w:rPr>
          <w:rFonts w:cs="Arial Unicode MS"/>
          <w:bCs/>
          <w:color w:val="FF0000"/>
          <w:sz w:val="20"/>
          <w:szCs w:val="20"/>
          <w:lang w:val="en-IN" w:eastAsia="en-IN" w:bidi="hi-IN"/>
        </w:rPr>
        <w:t>19.02.2018</w:t>
      </w:r>
      <w:r w:rsidR="00670BBB">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D669A4">
        <w:rPr>
          <w:rFonts w:ascii="Century Gothic" w:hAnsi="Century Gothic"/>
          <w:b/>
          <w:sz w:val="20"/>
          <w:szCs w:val="20"/>
          <w:u w:val="single"/>
        </w:rPr>
        <w:t>3</w:t>
      </w:r>
      <w:r w:rsidR="00033387">
        <w:rPr>
          <w:rFonts w:ascii="Century Gothic" w:hAnsi="Century Gothic"/>
          <w:b/>
          <w:sz w:val="20"/>
          <w:szCs w:val="20"/>
          <w:u w:val="single"/>
        </w:rPr>
        <w:t>30</w:t>
      </w:r>
      <w:r w:rsidR="00431364">
        <w:rPr>
          <w:rFonts w:ascii="Century Gothic" w:hAnsi="Century Gothic"/>
          <w:b/>
          <w:sz w:val="20"/>
          <w:szCs w:val="20"/>
          <w:u w:val="single"/>
        </w:rPr>
        <w:t xml:space="preserve">)/17-18/N. </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033387">
        <w:rPr>
          <w:rFonts w:asciiTheme="majorBidi" w:hAnsiTheme="majorBidi"/>
          <w:b/>
          <w:bCs/>
          <w:sz w:val="24"/>
          <w:szCs w:val="24"/>
          <w:u w:val="single"/>
        </w:rPr>
        <w:t>Atomic Force Microscope</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670BBB">
        <w:rPr>
          <w:rFonts w:cs="Arial Unicode MS"/>
          <w:bCs/>
          <w:color w:val="FF0000"/>
          <w:sz w:val="20"/>
          <w:szCs w:val="20"/>
          <w:lang w:val="en-IN" w:eastAsia="en-IN" w:bidi="hi-IN"/>
        </w:rPr>
        <w:t>19.02.2018</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470C2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470C2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2" w:type="dxa"/>
            <w:shd w:val="clear" w:color="auto" w:fill="auto"/>
          </w:tcPr>
          <w:p w:rsidR="009841B3" w:rsidRPr="003E161C" w:rsidRDefault="00033387" w:rsidP="00033387">
            <w:pPr>
              <w:jc w:val="both"/>
              <w:rPr>
                <w:rFonts w:ascii="Times New Roman" w:hAnsi="Times New Roman"/>
                <w:b/>
                <w:sz w:val="24"/>
                <w:szCs w:val="24"/>
                <w:u w:val="single"/>
              </w:rPr>
            </w:pPr>
            <w:r>
              <w:rPr>
                <w:rFonts w:asciiTheme="majorBidi" w:hAnsiTheme="majorBidi"/>
                <w:b/>
                <w:bCs/>
                <w:sz w:val="24"/>
                <w:szCs w:val="24"/>
                <w:u w:val="single"/>
              </w:rPr>
              <w:t>Atomic Force Microscope</w:t>
            </w:r>
          </w:p>
        </w:tc>
        <w:tc>
          <w:tcPr>
            <w:tcW w:w="1525" w:type="dxa"/>
            <w:shd w:val="clear" w:color="auto" w:fill="auto"/>
          </w:tcPr>
          <w:p w:rsidR="009841B3" w:rsidRPr="00056E88" w:rsidRDefault="00033387" w:rsidP="00956F08">
            <w:pPr>
              <w:spacing w:after="0" w:line="240" w:lineRule="auto"/>
              <w:rPr>
                <w:b/>
              </w:rPr>
            </w:pPr>
            <w:r>
              <w:rPr>
                <w:b/>
                <w:sz w:val="26"/>
              </w:rPr>
              <w:t>One</w:t>
            </w:r>
            <w:r w:rsidR="00431364">
              <w:rPr>
                <w:b/>
                <w:sz w:val="26"/>
              </w:rPr>
              <w:t xml:space="preserve"> (0</w:t>
            </w:r>
            <w:r>
              <w:rPr>
                <w:b/>
                <w:sz w:val="26"/>
              </w:rPr>
              <w:t>1</w:t>
            </w:r>
            <w:r w:rsidR="00431364">
              <w:rPr>
                <w:b/>
                <w:sz w:val="26"/>
              </w:rPr>
              <w:t>)</w:t>
            </w:r>
          </w:p>
        </w:tc>
      </w:tr>
      <w:tr w:rsidR="009841B3" w:rsidRPr="00323E0A" w:rsidTr="00B509AF">
        <w:trPr>
          <w:trHeight w:val="456"/>
        </w:trPr>
        <w:tc>
          <w:tcPr>
            <w:tcW w:w="9498" w:type="dxa"/>
            <w:gridSpan w:val="3"/>
            <w:shd w:val="clear" w:color="auto" w:fill="auto"/>
          </w:tcPr>
          <w:p w:rsidR="009E448F" w:rsidRDefault="009841B3" w:rsidP="00470C29">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3C72A8" w:rsidRPr="006935E1" w:rsidRDefault="003C72A8" w:rsidP="003C72A8">
            <w:pPr>
              <w:spacing w:line="240" w:lineRule="auto"/>
              <w:jc w:val="both"/>
              <w:rPr>
                <w:rFonts w:cstheme="minorHAnsi"/>
                <w:b/>
                <w:bCs/>
                <w:color w:val="000000" w:themeColor="text1"/>
              </w:rPr>
            </w:pPr>
            <w:r w:rsidRPr="006935E1">
              <w:rPr>
                <w:rFonts w:cstheme="minorHAnsi"/>
                <w:b/>
                <w:bCs/>
                <w:color w:val="000000" w:themeColor="text1"/>
              </w:rPr>
              <w:t>TECHNICAL SPECIFICATIONS FOR ATOMIC FORCE MICROSCOPE:</w:t>
            </w:r>
          </w:p>
          <w:p w:rsidR="003C72A8" w:rsidRPr="006935E1" w:rsidRDefault="003C72A8" w:rsidP="003C72A8">
            <w:pPr>
              <w:autoSpaceDE w:val="0"/>
              <w:autoSpaceDN w:val="0"/>
              <w:adjustRightInd w:val="0"/>
              <w:spacing w:after="0" w:line="240" w:lineRule="auto"/>
              <w:jc w:val="both"/>
              <w:rPr>
                <w:rFonts w:cstheme="minorHAnsi"/>
                <w:color w:val="000000" w:themeColor="text1"/>
              </w:rPr>
            </w:pPr>
          </w:p>
          <w:p w:rsidR="003C72A8" w:rsidRPr="006935E1" w:rsidRDefault="003C72A8" w:rsidP="003C72A8">
            <w:pPr>
              <w:autoSpaceDE w:val="0"/>
              <w:autoSpaceDN w:val="0"/>
              <w:adjustRightInd w:val="0"/>
              <w:spacing w:after="0" w:line="240" w:lineRule="auto"/>
              <w:jc w:val="both"/>
              <w:rPr>
                <w:rFonts w:cstheme="minorHAnsi"/>
                <w:color w:val="000000" w:themeColor="text1"/>
              </w:rPr>
            </w:pPr>
            <w:r w:rsidRPr="006935E1">
              <w:rPr>
                <w:rFonts w:cstheme="minorHAnsi"/>
                <w:b/>
                <w:bCs/>
                <w:color w:val="000000" w:themeColor="text1"/>
              </w:rPr>
              <w:t xml:space="preserve">ATOMIC FORCE MICROSCOPE </w:t>
            </w:r>
          </w:p>
          <w:p w:rsidR="003C72A8" w:rsidRPr="006935E1" w:rsidRDefault="003C72A8" w:rsidP="003C72A8">
            <w:pPr>
              <w:autoSpaceDE w:val="0"/>
              <w:autoSpaceDN w:val="0"/>
              <w:adjustRightInd w:val="0"/>
              <w:spacing w:after="0" w:line="240" w:lineRule="auto"/>
              <w:jc w:val="both"/>
              <w:rPr>
                <w:rFonts w:cstheme="minorHAnsi"/>
                <w:color w:val="000000" w:themeColor="text1"/>
              </w:rPr>
            </w:pPr>
            <w:r w:rsidRPr="006935E1">
              <w:rPr>
                <w:rFonts w:cstheme="minorHAnsi"/>
                <w:color w:val="000000" w:themeColor="text1"/>
              </w:rPr>
              <w:t>The Atomic Force Microscope (AFM) is a complete system capable of imaging and measuring of atomic resolution for nanomaterial samples. The system provided should be a complete system inclusive of all necessary computers, software, hardware, and accessories for all the specified imaging modes.</w:t>
            </w:r>
          </w:p>
          <w:p w:rsidR="00E11384" w:rsidRDefault="00E11384" w:rsidP="003C72A8">
            <w:pPr>
              <w:spacing w:line="240" w:lineRule="auto"/>
              <w:jc w:val="both"/>
              <w:rPr>
                <w:rFonts w:cstheme="minorHAnsi"/>
                <w:color w:val="000000" w:themeColor="text1"/>
              </w:rPr>
            </w:pPr>
          </w:p>
          <w:p w:rsidR="003C72A8" w:rsidRPr="004C06AC" w:rsidRDefault="003C72A8" w:rsidP="004C06AC">
            <w:pPr>
              <w:pStyle w:val="ListParagraph"/>
              <w:numPr>
                <w:ilvl w:val="0"/>
                <w:numId w:val="36"/>
              </w:numPr>
              <w:spacing w:line="240" w:lineRule="auto"/>
              <w:ind w:left="483" w:hanging="426"/>
              <w:jc w:val="both"/>
              <w:rPr>
                <w:rFonts w:cstheme="minorHAnsi"/>
                <w:b/>
                <w:bCs/>
                <w:color w:val="000000" w:themeColor="text1"/>
              </w:rPr>
            </w:pPr>
            <w:r w:rsidRPr="004C06AC">
              <w:rPr>
                <w:rFonts w:cstheme="minorHAnsi"/>
                <w:b/>
                <w:bCs/>
                <w:color w:val="000000" w:themeColor="text1"/>
              </w:rPr>
              <w:t>Scanner</w:t>
            </w:r>
          </w:p>
          <w:p w:rsidR="003C72A8" w:rsidRPr="006935E1" w:rsidRDefault="003C72A8" w:rsidP="004C06AC">
            <w:pPr>
              <w:pStyle w:val="ListParagraph"/>
              <w:numPr>
                <w:ilvl w:val="0"/>
                <w:numId w:val="23"/>
              </w:numPr>
              <w:autoSpaceDE w:val="0"/>
              <w:autoSpaceDN w:val="0"/>
              <w:adjustRightInd w:val="0"/>
              <w:spacing w:line="240" w:lineRule="auto"/>
              <w:ind w:left="483" w:hanging="426"/>
              <w:jc w:val="both"/>
              <w:rPr>
                <w:rFonts w:cstheme="minorHAnsi"/>
                <w:color w:val="000000" w:themeColor="text1"/>
              </w:rPr>
            </w:pPr>
            <w:r w:rsidRPr="006935E1">
              <w:rPr>
                <w:rFonts w:cstheme="minorHAnsi"/>
                <w:color w:val="000000" w:themeColor="text1"/>
              </w:rPr>
              <w:t>X, Y, and Z must have open-loop feedback, with optional close-loop feedback.</w:t>
            </w:r>
          </w:p>
          <w:p w:rsidR="003C72A8" w:rsidRPr="006935E1" w:rsidRDefault="003C72A8" w:rsidP="004C06AC">
            <w:pPr>
              <w:pStyle w:val="ListParagraph"/>
              <w:numPr>
                <w:ilvl w:val="0"/>
                <w:numId w:val="23"/>
              </w:numPr>
              <w:autoSpaceDE w:val="0"/>
              <w:autoSpaceDN w:val="0"/>
              <w:adjustRightInd w:val="0"/>
              <w:spacing w:line="240" w:lineRule="auto"/>
              <w:ind w:left="483" w:hanging="426"/>
              <w:jc w:val="both"/>
              <w:rPr>
                <w:rFonts w:cstheme="minorHAnsi"/>
                <w:color w:val="000000" w:themeColor="text1"/>
              </w:rPr>
            </w:pPr>
            <w:r w:rsidRPr="006935E1">
              <w:rPr>
                <w:rFonts w:cstheme="minorHAnsi"/>
                <w:color w:val="000000" w:themeColor="text1"/>
              </w:rPr>
              <w:t>X-Y range of 90microns or better.</w:t>
            </w:r>
          </w:p>
          <w:p w:rsidR="003C72A8" w:rsidRPr="006935E1" w:rsidRDefault="003C72A8" w:rsidP="004C06AC">
            <w:pPr>
              <w:pStyle w:val="ListParagraph"/>
              <w:numPr>
                <w:ilvl w:val="0"/>
                <w:numId w:val="23"/>
              </w:numPr>
              <w:autoSpaceDE w:val="0"/>
              <w:autoSpaceDN w:val="0"/>
              <w:adjustRightInd w:val="0"/>
              <w:spacing w:line="240" w:lineRule="auto"/>
              <w:ind w:left="483" w:hanging="426"/>
              <w:jc w:val="both"/>
              <w:rPr>
                <w:rFonts w:cstheme="minorHAnsi"/>
                <w:color w:val="000000" w:themeColor="text1"/>
              </w:rPr>
            </w:pPr>
            <w:r w:rsidRPr="006935E1">
              <w:rPr>
                <w:rFonts w:cstheme="minorHAnsi"/>
                <w:color w:val="000000" w:themeColor="text1"/>
              </w:rPr>
              <w:t xml:space="preserve">Z-range of 10 </w:t>
            </w:r>
            <w:proofErr w:type="gramStart"/>
            <w:r w:rsidRPr="006935E1">
              <w:rPr>
                <w:rFonts w:cstheme="minorHAnsi"/>
                <w:color w:val="000000" w:themeColor="text1"/>
              </w:rPr>
              <w:t>micron</w:t>
            </w:r>
            <w:proofErr w:type="gramEnd"/>
            <w:r w:rsidRPr="006935E1">
              <w:rPr>
                <w:rFonts w:cstheme="minorHAnsi"/>
                <w:color w:val="000000" w:themeColor="text1"/>
              </w:rPr>
              <w:t>, with/without extension, for both imaging and characterization modes.</w:t>
            </w:r>
          </w:p>
          <w:p w:rsidR="003C72A8" w:rsidRPr="006935E1" w:rsidRDefault="003C72A8" w:rsidP="004C06AC">
            <w:pPr>
              <w:pStyle w:val="ListParagraph"/>
              <w:numPr>
                <w:ilvl w:val="0"/>
                <w:numId w:val="23"/>
              </w:numPr>
              <w:autoSpaceDE w:val="0"/>
              <w:autoSpaceDN w:val="0"/>
              <w:adjustRightInd w:val="0"/>
              <w:spacing w:line="240" w:lineRule="auto"/>
              <w:ind w:left="483" w:hanging="426"/>
              <w:jc w:val="both"/>
              <w:rPr>
                <w:rFonts w:cstheme="minorHAnsi"/>
                <w:color w:val="000000" w:themeColor="text1"/>
              </w:rPr>
            </w:pPr>
            <w:r w:rsidRPr="006935E1">
              <w:rPr>
                <w:rFonts w:cstheme="minorHAnsi"/>
                <w:color w:val="000000" w:themeColor="text1"/>
              </w:rPr>
              <w:t xml:space="preserve">Z-sensor noise-floor &lt; 0.03 nm </w:t>
            </w:r>
          </w:p>
          <w:p w:rsidR="003C72A8" w:rsidRPr="006935E1" w:rsidRDefault="003C72A8" w:rsidP="004C06AC">
            <w:pPr>
              <w:pStyle w:val="ListParagraph"/>
              <w:numPr>
                <w:ilvl w:val="0"/>
                <w:numId w:val="23"/>
              </w:numPr>
              <w:autoSpaceDE w:val="0"/>
              <w:autoSpaceDN w:val="0"/>
              <w:adjustRightInd w:val="0"/>
              <w:spacing w:line="240" w:lineRule="auto"/>
              <w:ind w:left="483" w:hanging="426"/>
              <w:jc w:val="both"/>
              <w:rPr>
                <w:rFonts w:cstheme="minorHAnsi"/>
                <w:color w:val="000000" w:themeColor="text1"/>
              </w:rPr>
            </w:pPr>
            <w:r w:rsidRPr="006935E1">
              <w:rPr>
                <w:rFonts w:cstheme="minorHAnsi"/>
                <w:color w:val="000000" w:themeColor="text1"/>
              </w:rPr>
              <w:t>Scanning system Tip Scanning /Sample scanning.</w:t>
            </w:r>
          </w:p>
          <w:p w:rsidR="003C72A8" w:rsidRPr="006935E1" w:rsidRDefault="003C72A8" w:rsidP="004C06AC">
            <w:pPr>
              <w:pStyle w:val="ListParagraph"/>
              <w:numPr>
                <w:ilvl w:val="0"/>
                <w:numId w:val="23"/>
              </w:numPr>
              <w:autoSpaceDE w:val="0"/>
              <w:autoSpaceDN w:val="0"/>
              <w:adjustRightInd w:val="0"/>
              <w:spacing w:line="240" w:lineRule="auto"/>
              <w:ind w:left="483" w:hanging="426"/>
              <w:jc w:val="both"/>
              <w:rPr>
                <w:rFonts w:cstheme="minorHAnsi"/>
                <w:color w:val="000000" w:themeColor="text1"/>
              </w:rPr>
            </w:pPr>
            <w:r w:rsidRPr="006935E1">
              <w:rPr>
                <w:rFonts w:cstheme="minorHAnsi"/>
                <w:color w:val="000000" w:themeColor="text1"/>
                <w:spacing w:val="2"/>
                <w:w w:val="118"/>
              </w:rPr>
              <w:lastRenderedPageBreak/>
              <w:t>F</w:t>
            </w:r>
            <w:r w:rsidRPr="006935E1">
              <w:rPr>
                <w:rFonts w:cstheme="minorHAnsi"/>
                <w:color w:val="000000" w:themeColor="text1"/>
                <w:spacing w:val="-1"/>
                <w:w w:val="118"/>
              </w:rPr>
              <w:t>u</w:t>
            </w:r>
            <w:r w:rsidRPr="006935E1">
              <w:rPr>
                <w:rFonts w:cstheme="minorHAnsi"/>
                <w:color w:val="000000" w:themeColor="text1"/>
                <w:w w:val="118"/>
              </w:rPr>
              <w:t>lly</w:t>
            </w:r>
            <w:r w:rsidRPr="006935E1">
              <w:rPr>
                <w:rFonts w:cstheme="minorHAnsi"/>
                <w:color w:val="000000" w:themeColor="text1"/>
                <w:spacing w:val="1"/>
                <w:w w:val="118"/>
              </w:rPr>
              <w:t xml:space="preserve"> </w:t>
            </w:r>
            <w:r w:rsidRPr="006935E1">
              <w:rPr>
                <w:rFonts w:cstheme="minorHAnsi"/>
                <w:color w:val="000000" w:themeColor="text1"/>
                <w:spacing w:val="2"/>
                <w:w w:val="118"/>
              </w:rPr>
              <w:t>m</w:t>
            </w:r>
            <w:r w:rsidRPr="006935E1">
              <w:rPr>
                <w:rFonts w:cstheme="minorHAnsi"/>
                <w:color w:val="000000" w:themeColor="text1"/>
                <w:spacing w:val="-2"/>
                <w:w w:val="118"/>
              </w:rPr>
              <w:t>o</w:t>
            </w:r>
            <w:r w:rsidRPr="006935E1">
              <w:rPr>
                <w:rFonts w:cstheme="minorHAnsi"/>
                <w:color w:val="000000" w:themeColor="text1"/>
                <w:spacing w:val="-1"/>
                <w:w w:val="118"/>
              </w:rPr>
              <w:t>t</w:t>
            </w:r>
            <w:r w:rsidRPr="006935E1">
              <w:rPr>
                <w:rFonts w:cstheme="minorHAnsi"/>
                <w:color w:val="000000" w:themeColor="text1"/>
                <w:spacing w:val="-2"/>
                <w:w w:val="118"/>
              </w:rPr>
              <w:t>o</w:t>
            </w:r>
            <w:r w:rsidRPr="006935E1">
              <w:rPr>
                <w:rFonts w:cstheme="minorHAnsi"/>
                <w:color w:val="000000" w:themeColor="text1"/>
                <w:spacing w:val="2"/>
                <w:w w:val="118"/>
              </w:rPr>
              <w:t>r</w:t>
            </w:r>
            <w:r w:rsidRPr="006935E1">
              <w:rPr>
                <w:rFonts w:cstheme="minorHAnsi"/>
                <w:color w:val="000000" w:themeColor="text1"/>
                <w:w w:val="118"/>
              </w:rPr>
              <w:t>i</w:t>
            </w:r>
            <w:r w:rsidRPr="006935E1">
              <w:rPr>
                <w:rFonts w:cstheme="minorHAnsi"/>
                <w:color w:val="000000" w:themeColor="text1"/>
                <w:spacing w:val="-1"/>
                <w:w w:val="118"/>
              </w:rPr>
              <w:t>z</w:t>
            </w:r>
            <w:r w:rsidRPr="006935E1">
              <w:rPr>
                <w:rFonts w:cstheme="minorHAnsi"/>
                <w:color w:val="000000" w:themeColor="text1"/>
                <w:spacing w:val="1"/>
                <w:w w:val="118"/>
              </w:rPr>
              <w:t>e</w:t>
            </w:r>
            <w:r w:rsidRPr="006935E1">
              <w:rPr>
                <w:rFonts w:cstheme="minorHAnsi"/>
                <w:color w:val="000000" w:themeColor="text1"/>
                <w:w w:val="118"/>
              </w:rPr>
              <w:t>d</w:t>
            </w:r>
            <w:r w:rsidRPr="006935E1">
              <w:rPr>
                <w:rFonts w:cstheme="minorHAnsi"/>
                <w:color w:val="000000" w:themeColor="text1"/>
                <w:spacing w:val="4"/>
                <w:w w:val="118"/>
              </w:rPr>
              <w:t xml:space="preserve"> </w:t>
            </w:r>
            <w:r w:rsidRPr="006935E1">
              <w:rPr>
                <w:rFonts w:cstheme="minorHAnsi"/>
                <w:color w:val="000000" w:themeColor="text1"/>
                <w:spacing w:val="5"/>
                <w:w w:val="118"/>
              </w:rPr>
              <w:t>Z</w:t>
            </w:r>
            <w:r w:rsidRPr="006935E1">
              <w:rPr>
                <w:rFonts w:cstheme="minorHAnsi"/>
                <w:color w:val="000000" w:themeColor="text1"/>
                <w:w w:val="118"/>
              </w:rPr>
              <w:t>-</w:t>
            </w:r>
            <w:r w:rsidRPr="006935E1">
              <w:rPr>
                <w:rFonts w:cstheme="minorHAnsi"/>
                <w:color w:val="000000" w:themeColor="text1"/>
                <w:spacing w:val="-1"/>
                <w:w w:val="118"/>
              </w:rPr>
              <w:t>a</w:t>
            </w:r>
            <w:r w:rsidRPr="006935E1">
              <w:rPr>
                <w:rFonts w:cstheme="minorHAnsi"/>
                <w:color w:val="000000" w:themeColor="text1"/>
                <w:spacing w:val="-2"/>
                <w:w w:val="118"/>
              </w:rPr>
              <w:t>x</w:t>
            </w:r>
            <w:r w:rsidRPr="006935E1">
              <w:rPr>
                <w:rFonts w:cstheme="minorHAnsi"/>
                <w:color w:val="000000" w:themeColor="text1"/>
                <w:w w:val="118"/>
              </w:rPr>
              <w:t>is</w:t>
            </w:r>
            <w:r w:rsidRPr="006935E1">
              <w:rPr>
                <w:rFonts w:cstheme="minorHAnsi"/>
                <w:color w:val="000000" w:themeColor="text1"/>
                <w:spacing w:val="2"/>
                <w:w w:val="118"/>
              </w:rPr>
              <w:t xml:space="preserve"> </w:t>
            </w:r>
            <w:r w:rsidRPr="006935E1">
              <w:rPr>
                <w:rFonts w:cstheme="minorHAnsi"/>
                <w:color w:val="000000" w:themeColor="text1"/>
                <w:spacing w:val="1"/>
                <w:w w:val="118"/>
              </w:rPr>
              <w:t>s</w:t>
            </w:r>
            <w:r w:rsidRPr="006935E1">
              <w:rPr>
                <w:rFonts w:cstheme="minorHAnsi"/>
                <w:color w:val="000000" w:themeColor="text1"/>
                <w:spacing w:val="-1"/>
                <w:w w:val="118"/>
              </w:rPr>
              <w:t>ta</w:t>
            </w:r>
            <w:r w:rsidRPr="006935E1">
              <w:rPr>
                <w:rFonts w:cstheme="minorHAnsi"/>
                <w:color w:val="000000" w:themeColor="text1"/>
                <w:spacing w:val="2"/>
                <w:w w:val="118"/>
              </w:rPr>
              <w:t>g</w:t>
            </w:r>
            <w:r w:rsidRPr="006935E1">
              <w:rPr>
                <w:rFonts w:cstheme="minorHAnsi"/>
                <w:color w:val="000000" w:themeColor="text1"/>
                <w:w w:val="118"/>
              </w:rPr>
              <w:t>e</w:t>
            </w:r>
            <w:r w:rsidRPr="006935E1">
              <w:rPr>
                <w:rFonts w:cstheme="minorHAnsi"/>
                <w:color w:val="000000" w:themeColor="text1"/>
                <w:spacing w:val="29"/>
                <w:w w:val="118"/>
              </w:rPr>
              <w:t xml:space="preserve"> </w:t>
            </w:r>
            <w:r w:rsidRPr="006935E1">
              <w:rPr>
                <w:rFonts w:cstheme="minorHAnsi"/>
                <w:color w:val="000000" w:themeColor="text1"/>
                <w:spacing w:val="-1"/>
                <w:w w:val="118"/>
              </w:rPr>
              <w:t>w</w:t>
            </w:r>
            <w:r w:rsidRPr="006935E1">
              <w:rPr>
                <w:rFonts w:cstheme="minorHAnsi"/>
                <w:color w:val="000000" w:themeColor="text1"/>
                <w:w w:val="118"/>
              </w:rPr>
              <w:t>i</w:t>
            </w:r>
            <w:r w:rsidRPr="006935E1">
              <w:rPr>
                <w:rFonts w:cstheme="minorHAnsi"/>
                <w:color w:val="000000" w:themeColor="text1"/>
                <w:spacing w:val="-1"/>
                <w:w w:val="118"/>
              </w:rPr>
              <w:t>t</w:t>
            </w:r>
            <w:r w:rsidRPr="006935E1">
              <w:rPr>
                <w:rFonts w:cstheme="minorHAnsi"/>
                <w:color w:val="000000" w:themeColor="text1"/>
                <w:w w:val="118"/>
              </w:rPr>
              <w:t>h</w:t>
            </w:r>
            <w:r w:rsidRPr="006935E1">
              <w:rPr>
                <w:rFonts w:cstheme="minorHAnsi"/>
                <w:color w:val="000000" w:themeColor="text1"/>
                <w:spacing w:val="8"/>
                <w:w w:val="118"/>
              </w:rPr>
              <w:t xml:space="preserve"> </w:t>
            </w:r>
            <w:r w:rsidRPr="006935E1">
              <w:rPr>
                <w:rFonts w:cstheme="minorHAnsi"/>
                <w:color w:val="000000" w:themeColor="text1"/>
                <w:spacing w:val="1"/>
                <w:w w:val="133"/>
              </w:rPr>
              <w:t>s</w:t>
            </w:r>
            <w:r w:rsidRPr="006935E1">
              <w:rPr>
                <w:rFonts w:cstheme="minorHAnsi"/>
                <w:color w:val="000000" w:themeColor="text1"/>
                <w:spacing w:val="-2"/>
                <w:w w:val="112"/>
              </w:rPr>
              <w:t>o</w:t>
            </w:r>
            <w:r w:rsidRPr="006935E1">
              <w:rPr>
                <w:rFonts w:cstheme="minorHAnsi"/>
                <w:color w:val="000000" w:themeColor="text1"/>
                <w:spacing w:val="1"/>
                <w:w w:val="96"/>
              </w:rPr>
              <w:t>f</w:t>
            </w:r>
            <w:r w:rsidRPr="006935E1">
              <w:rPr>
                <w:rFonts w:cstheme="minorHAnsi"/>
                <w:color w:val="000000" w:themeColor="text1"/>
                <w:spacing w:val="-1"/>
                <w:w w:val="137"/>
              </w:rPr>
              <w:t>t</w:t>
            </w:r>
            <w:r w:rsidRPr="006935E1">
              <w:rPr>
                <w:rFonts w:cstheme="minorHAnsi"/>
                <w:color w:val="000000" w:themeColor="text1"/>
                <w:spacing w:val="-1"/>
                <w:w w:val="108"/>
              </w:rPr>
              <w:t>w</w:t>
            </w:r>
            <w:r w:rsidRPr="006935E1">
              <w:rPr>
                <w:rFonts w:cstheme="minorHAnsi"/>
                <w:color w:val="000000" w:themeColor="text1"/>
                <w:spacing w:val="-1"/>
                <w:w w:val="130"/>
              </w:rPr>
              <w:t>a</w:t>
            </w:r>
            <w:r w:rsidRPr="006935E1">
              <w:rPr>
                <w:rFonts w:cstheme="minorHAnsi"/>
                <w:color w:val="000000" w:themeColor="text1"/>
                <w:spacing w:val="2"/>
                <w:w w:val="132"/>
              </w:rPr>
              <w:t>r</w:t>
            </w:r>
            <w:r w:rsidRPr="006935E1">
              <w:rPr>
                <w:rFonts w:cstheme="minorHAnsi"/>
                <w:color w:val="000000" w:themeColor="text1"/>
                <w:w w:val="117"/>
              </w:rPr>
              <w:t>e</w:t>
            </w:r>
            <w:r w:rsidRPr="006935E1">
              <w:rPr>
                <w:rFonts w:cstheme="minorHAnsi"/>
                <w:color w:val="000000" w:themeColor="text1"/>
                <w:spacing w:val="16"/>
              </w:rPr>
              <w:t xml:space="preserve"> </w:t>
            </w:r>
            <w:r w:rsidRPr="006935E1">
              <w:rPr>
                <w:rFonts w:cstheme="minorHAnsi"/>
                <w:color w:val="000000" w:themeColor="text1"/>
                <w:spacing w:val="1"/>
                <w:w w:val="123"/>
              </w:rPr>
              <w:t>c</w:t>
            </w:r>
            <w:r w:rsidRPr="006935E1">
              <w:rPr>
                <w:rFonts w:cstheme="minorHAnsi"/>
                <w:color w:val="000000" w:themeColor="text1"/>
                <w:spacing w:val="-2"/>
                <w:w w:val="123"/>
              </w:rPr>
              <w:t>on</w:t>
            </w:r>
            <w:r w:rsidRPr="006935E1">
              <w:rPr>
                <w:rFonts w:cstheme="minorHAnsi"/>
                <w:color w:val="000000" w:themeColor="text1"/>
                <w:spacing w:val="-1"/>
                <w:w w:val="123"/>
              </w:rPr>
              <w:t>t</w:t>
            </w:r>
            <w:r w:rsidRPr="006935E1">
              <w:rPr>
                <w:rFonts w:cstheme="minorHAnsi"/>
                <w:color w:val="000000" w:themeColor="text1"/>
                <w:spacing w:val="2"/>
                <w:w w:val="123"/>
              </w:rPr>
              <w:t>r</w:t>
            </w:r>
            <w:r w:rsidRPr="006935E1">
              <w:rPr>
                <w:rFonts w:cstheme="minorHAnsi"/>
                <w:color w:val="000000" w:themeColor="text1"/>
                <w:spacing w:val="-2"/>
                <w:w w:val="123"/>
              </w:rPr>
              <w:t>o</w:t>
            </w:r>
            <w:r w:rsidRPr="006935E1">
              <w:rPr>
                <w:rFonts w:cstheme="minorHAnsi"/>
                <w:color w:val="000000" w:themeColor="text1"/>
                <w:w w:val="123"/>
              </w:rPr>
              <w:t>ll</w:t>
            </w:r>
            <w:r w:rsidRPr="006935E1">
              <w:rPr>
                <w:rFonts w:cstheme="minorHAnsi"/>
                <w:color w:val="000000" w:themeColor="text1"/>
                <w:spacing w:val="1"/>
                <w:w w:val="123"/>
              </w:rPr>
              <w:t>e</w:t>
            </w:r>
            <w:r w:rsidRPr="006935E1">
              <w:rPr>
                <w:rFonts w:cstheme="minorHAnsi"/>
                <w:color w:val="000000" w:themeColor="text1"/>
                <w:w w:val="123"/>
              </w:rPr>
              <w:t>d</w:t>
            </w:r>
            <w:r w:rsidRPr="006935E1">
              <w:rPr>
                <w:rFonts w:cstheme="minorHAnsi"/>
                <w:color w:val="000000" w:themeColor="text1"/>
                <w:spacing w:val="-20"/>
                <w:w w:val="123"/>
              </w:rPr>
              <w:t xml:space="preserve"> </w:t>
            </w:r>
            <w:r w:rsidRPr="006935E1">
              <w:rPr>
                <w:rFonts w:cstheme="minorHAnsi"/>
                <w:color w:val="000000" w:themeColor="text1"/>
                <w:spacing w:val="1"/>
                <w:w w:val="123"/>
              </w:rPr>
              <w:t>p</w:t>
            </w:r>
            <w:r w:rsidRPr="006935E1">
              <w:rPr>
                <w:rFonts w:cstheme="minorHAnsi"/>
                <w:color w:val="000000" w:themeColor="text1"/>
                <w:w w:val="123"/>
              </w:rPr>
              <w:t>i</w:t>
            </w:r>
            <w:r w:rsidRPr="006935E1">
              <w:rPr>
                <w:rFonts w:cstheme="minorHAnsi"/>
                <w:color w:val="000000" w:themeColor="text1"/>
                <w:spacing w:val="-1"/>
                <w:w w:val="123"/>
              </w:rPr>
              <w:t>t</w:t>
            </w:r>
            <w:r w:rsidRPr="006935E1">
              <w:rPr>
                <w:rFonts w:cstheme="minorHAnsi"/>
                <w:color w:val="000000" w:themeColor="text1"/>
                <w:spacing w:val="1"/>
                <w:w w:val="123"/>
              </w:rPr>
              <w:t>c</w:t>
            </w:r>
            <w:r w:rsidRPr="006935E1">
              <w:rPr>
                <w:rFonts w:cstheme="minorHAnsi"/>
                <w:color w:val="000000" w:themeColor="text1"/>
                <w:w w:val="123"/>
              </w:rPr>
              <w:t>h</w:t>
            </w:r>
            <w:r w:rsidRPr="006935E1">
              <w:rPr>
                <w:rFonts w:cstheme="minorHAnsi"/>
                <w:color w:val="000000" w:themeColor="text1"/>
                <w:spacing w:val="5"/>
                <w:w w:val="123"/>
              </w:rPr>
              <w:t xml:space="preserve"> </w:t>
            </w:r>
            <w:r w:rsidRPr="006935E1">
              <w:rPr>
                <w:rFonts w:cstheme="minorHAnsi"/>
                <w:color w:val="000000" w:themeColor="text1"/>
                <w:spacing w:val="-1"/>
                <w:w w:val="123"/>
              </w:rPr>
              <w:t>a</w:t>
            </w:r>
            <w:r w:rsidRPr="006935E1">
              <w:rPr>
                <w:rFonts w:cstheme="minorHAnsi"/>
                <w:color w:val="000000" w:themeColor="text1"/>
                <w:spacing w:val="-2"/>
                <w:w w:val="123"/>
              </w:rPr>
              <w:t>n</w:t>
            </w:r>
            <w:r w:rsidRPr="006935E1">
              <w:rPr>
                <w:rFonts w:cstheme="minorHAnsi"/>
                <w:color w:val="000000" w:themeColor="text1"/>
                <w:w w:val="123"/>
              </w:rPr>
              <w:t>d</w:t>
            </w:r>
            <w:r w:rsidRPr="006935E1">
              <w:rPr>
                <w:rFonts w:cstheme="minorHAnsi"/>
                <w:color w:val="000000" w:themeColor="text1"/>
                <w:spacing w:val="21"/>
                <w:w w:val="123"/>
              </w:rPr>
              <w:t xml:space="preserve"> </w:t>
            </w:r>
            <w:r w:rsidRPr="006935E1">
              <w:rPr>
                <w:rFonts w:cstheme="minorHAnsi"/>
                <w:color w:val="000000" w:themeColor="text1"/>
                <w:spacing w:val="-1"/>
                <w:w w:val="123"/>
              </w:rPr>
              <w:t>t</w:t>
            </w:r>
            <w:r w:rsidRPr="006935E1">
              <w:rPr>
                <w:rFonts w:cstheme="minorHAnsi"/>
                <w:color w:val="000000" w:themeColor="text1"/>
                <w:w w:val="123"/>
              </w:rPr>
              <w:t xml:space="preserve">ilt </w:t>
            </w:r>
            <w:r w:rsidRPr="006935E1">
              <w:rPr>
                <w:rFonts w:cstheme="minorHAnsi"/>
                <w:color w:val="000000" w:themeColor="text1"/>
                <w:spacing w:val="1"/>
                <w:w w:val="117"/>
              </w:rPr>
              <w:t>c</w:t>
            </w:r>
            <w:r w:rsidRPr="006935E1">
              <w:rPr>
                <w:rFonts w:cstheme="minorHAnsi"/>
                <w:color w:val="000000" w:themeColor="text1"/>
                <w:spacing w:val="-2"/>
                <w:w w:val="112"/>
              </w:rPr>
              <w:t>o</w:t>
            </w:r>
            <w:r w:rsidRPr="006935E1">
              <w:rPr>
                <w:rFonts w:cstheme="minorHAnsi"/>
                <w:color w:val="000000" w:themeColor="text1"/>
                <w:spacing w:val="2"/>
                <w:w w:val="132"/>
              </w:rPr>
              <w:t>rr</w:t>
            </w:r>
            <w:r w:rsidRPr="006935E1">
              <w:rPr>
                <w:rFonts w:cstheme="minorHAnsi"/>
                <w:color w:val="000000" w:themeColor="text1"/>
                <w:spacing w:val="1"/>
                <w:w w:val="117"/>
              </w:rPr>
              <w:t>ec</w:t>
            </w:r>
            <w:r w:rsidRPr="006935E1">
              <w:rPr>
                <w:rFonts w:cstheme="minorHAnsi"/>
                <w:color w:val="000000" w:themeColor="text1"/>
                <w:spacing w:val="-1"/>
                <w:w w:val="137"/>
              </w:rPr>
              <w:t>t</w:t>
            </w:r>
            <w:r w:rsidRPr="006935E1">
              <w:rPr>
                <w:rFonts w:cstheme="minorHAnsi"/>
                <w:color w:val="000000" w:themeColor="text1"/>
                <w:w w:val="110"/>
              </w:rPr>
              <w:t>i</w:t>
            </w:r>
            <w:r w:rsidRPr="006935E1">
              <w:rPr>
                <w:rFonts w:cstheme="minorHAnsi"/>
                <w:color w:val="000000" w:themeColor="text1"/>
                <w:spacing w:val="-2"/>
                <w:w w:val="110"/>
              </w:rPr>
              <w:t>o</w:t>
            </w:r>
            <w:r w:rsidRPr="006935E1">
              <w:rPr>
                <w:rFonts w:cstheme="minorHAnsi"/>
                <w:color w:val="000000" w:themeColor="text1"/>
                <w:spacing w:val="-2"/>
                <w:w w:val="132"/>
              </w:rPr>
              <w:t>n</w:t>
            </w:r>
            <w:r w:rsidRPr="006935E1">
              <w:rPr>
                <w:rFonts w:cstheme="minorHAnsi"/>
                <w:color w:val="000000" w:themeColor="text1"/>
                <w:w w:val="133"/>
              </w:rPr>
              <w:t>s</w:t>
            </w:r>
          </w:p>
          <w:p w:rsidR="003C72A8" w:rsidRPr="006935E1" w:rsidRDefault="003C72A8" w:rsidP="004C06AC">
            <w:pPr>
              <w:pStyle w:val="ListParagraph"/>
              <w:numPr>
                <w:ilvl w:val="0"/>
                <w:numId w:val="23"/>
              </w:numPr>
              <w:autoSpaceDE w:val="0"/>
              <w:autoSpaceDN w:val="0"/>
              <w:adjustRightInd w:val="0"/>
              <w:spacing w:line="240" w:lineRule="auto"/>
              <w:ind w:left="483" w:hanging="426"/>
              <w:jc w:val="both"/>
              <w:rPr>
                <w:rFonts w:cstheme="minorHAnsi"/>
                <w:color w:val="000000" w:themeColor="text1"/>
              </w:rPr>
            </w:pPr>
            <w:r w:rsidRPr="006935E1">
              <w:rPr>
                <w:rFonts w:cstheme="minorHAnsi"/>
                <w:color w:val="000000" w:themeColor="text1"/>
              </w:rPr>
              <w:t>Compatible with all scanning/force spectroscopy operating modes (as listed below).</w:t>
            </w:r>
          </w:p>
          <w:p w:rsidR="003C72A8" w:rsidRPr="006935E1" w:rsidRDefault="003C72A8" w:rsidP="004C06AC">
            <w:pPr>
              <w:pStyle w:val="ListParagraph"/>
              <w:numPr>
                <w:ilvl w:val="0"/>
                <w:numId w:val="23"/>
              </w:numPr>
              <w:autoSpaceDE w:val="0"/>
              <w:autoSpaceDN w:val="0"/>
              <w:adjustRightInd w:val="0"/>
              <w:spacing w:line="240" w:lineRule="auto"/>
              <w:ind w:left="483" w:hanging="426"/>
              <w:jc w:val="both"/>
              <w:rPr>
                <w:rFonts w:cstheme="minorHAnsi"/>
                <w:color w:val="000000" w:themeColor="text1"/>
              </w:rPr>
            </w:pPr>
            <w:r w:rsidRPr="006935E1">
              <w:rPr>
                <w:rFonts w:cstheme="minorHAnsi"/>
                <w:color w:val="000000" w:themeColor="text1"/>
              </w:rPr>
              <w:t>The scanner should be piezo /dec</w:t>
            </w:r>
            <w:r>
              <w:rPr>
                <w:rFonts w:cstheme="minorHAnsi"/>
                <w:color w:val="000000" w:themeColor="text1"/>
              </w:rPr>
              <w:t>o</w:t>
            </w:r>
            <w:r w:rsidRPr="006935E1">
              <w:rPr>
                <w:rFonts w:cstheme="minorHAnsi"/>
                <w:color w:val="000000" w:themeColor="text1"/>
              </w:rPr>
              <w:t>upled based.</w:t>
            </w:r>
          </w:p>
          <w:p w:rsidR="003C72A8" w:rsidRPr="006935E1" w:rsidRDefault="003C72A8" w:rsidP="004C06AC">
            <w:pPr>
              <w:pStyle w:val="ListParagraph"/>
              <w:numPr>
                <w:ilvl w:val="0"/>
                <w:numId w:val="23"/>
              </w:numPr>
              <w:autoSpaceDE w:val="0"/>
              <w:autoSpaceDN w:val="0"/>
              <w:adjustRightInd w:val="0"/>
              <w:spacing w:line="240" w:lineRule="auto"/>
              <w:ind w:left="483" w:hanging="426"/>
              <w:jc w:val="both"/>
              <w:rPr>
                <w:rFonts w:cstheme="minorHAnsi"/>
                <w:color w:val="000000" w:themeColor="text1"/>
              </w:rPr>
            </w:pPr>
            <w:r w:rsidRPr="006935E1">
              <w:rPr>
                <w:rFonts w:cstheme="minorHAnsi"/>
                <w:color w:val="000000" w:themeColor="text1"/>
              </w:rPr>
              <w:t>Motorised stage 80mmx 80mm, Z stage 25mm and position repeatability &lt; 1 um.</w:t>
            </w:r>
          </w:p>
          <w:p w:rsidR="003C72A8" w:rsidRPr="006935E1" w:rsidRDefault="004C06AC" w:rsidP="004C06AC">
            <w:pPr>
              <w:autoSpaceDE w:val="0"/>
              <w:autoSpaceDN w:val="0"/>
              <w:adjustRightInd w:val="0"/>
              <w:ind w:left="483" w:hanging="426"/>
              <w:jc w:val="both"/>
              <w:rPr>
                <w:rFonts w:cstheme="minorHAnsi"/>
                <w:b/>
                <w:color w:val="000000" w:themeColor="text1"/>
              </w:rPr>
            </w:pPr>
            <w:r w:rsidRPr="004C06AC">
              <w:rPr>
                <w:rFonts w:cstheme="minorHAnsi"/>
                <w:b/>
                <w:bCs/>
                <w:color w:val="000000" w:themeColor="text1"/>
                <w:lang w:val="en-IN"/>
              </w:rPr>
              <w:t>2.</w:t>
            </w:r>
            <w:r>
              <w:rPr>
                <w:rFonts w:cstheme="minorHAnsi"/>
                <w:b/>
                <w:bCs/>
                <w:color w:val="000000" w:themeColor="text1"/>
                <w:lang w:val="en-IN"/>
              </w:rPr>
              <w:t xml:space="preserve">     </w:t>
            </w:r>
            <w:r w:rsidR="003C72A8" w:rsidRPr="004C06AC">
              <w:rPr>
                <w:rFonts w:cstheme="minorHAnsi"/>
                <w:b/>
                <w:bCs/>
                <w:color w:val="000000" w:themeColor="text1"/>
                <w:lang w:val="en-IN"/>
              </w:rPr>
              <w:t>Following</w:t>
            </w:r>
            <w:r w:rsidR="003C72A8" w:rsidRPr="006935E1">
              <w:rPr>
                <w:rFonts w:cstheme="minorHAnsi"/>
                <w:b/>
                <w:color w:val="000000" w:themeColor="text1"/>
              </w:rPr>
              <w:t xml:space="preserve"> modes of operation must be available:</w:t>
            </w:r>
          </w:p>
          <w:p w:rsidR="003C72A8" w:rsidRPr="006935E1" w:rsidRDefault="003C72A8" w:rsidP="004C06AC">
            <w:pPr>
              <w:pStyle w:val="ListParagraph"/>
              <w:numPr>
                <w:ilvl w:val="0"/>
                <w:numId w:val="25"/>
              </w:numPr>
              <w:autoSpaceDE w:val="0"/>
              <w:autoSpaceDN w:val="0"/>
              <w:adjustRightInd w:val="0"/>
              <w:ind w:left="483" w:hanging="426"/>
              <w:jc w:val="both"/>
              <w:rPr>
                <w:rFonts w:cstheme="minorHAnsi"/>
                <w:color w:val="000000" w:themeColor="text1"/>
              </w:rPr>
            </w:pPr>
            <w:r w:rsidRPr="006935E1">
              <w:rPr>
                <w:rFonts w:cstheme="minorHAnsi"/>
                <w:color w:val="000000" w:themeColor="text1"/>
              </w:rPr>
              <w:t>Contact Mode</w:t>
            </w:r>
          </w:p>
          <w:p w:rsidR="003C72A8" w:rsidRPr="006935E1" w:rsidRDefault="003C72A8" w:rsidP="004C06AC">
            <w:pPr>
              <w:pStyle w:val="ListParagraph"/>
              <w:numPr>
                <w:ilvl w:val="0"/>
                <w:numId w:val="25"/>
              </w:numPr>
              <w:autoSpaceDE w:val="0"/>
              <w:autoSpaceDN w:val="0"/>
              <w:adjustRightInd w:val="0"/>
              <w:ind w:left="483" w:hanging="426"/>
              <w:jc w:val="both"/>
              <w:rPr>
                <w:rFonts w:cstheme="minorHAnsi"/>
                <w:color w:val="000000" w:themeColor="text1"/>
              </w:rPr>
            </w:pPr>
            <w:r w:rsidRPr="006935E1">
              <w:rPr>
                <w:rFonts w:cstheme="minorHAnsi"/>
                <w:color w:val="000000" w:themeColor="text1"/>
              </w:rPr>
              <w:t>Lateral Force Mode (LFM)</w:t>
            </w:r>
          </w:p>
          <w:p w:rsidR="003C72A8" w:rsidRPr="006935E1" w:rsidRDefault="003C72A8" w:rsidP="004C06AC">
            <w:pPr>
              <w:pStyle w:val="ListParagraph"/>
              <w:numPr>
                <w:ilvl w:val="0"/>
                <w:numId w:val="25"/>
              </w:numPr>
              <w:autoSpaceDE w:val="0"/>
              <w:autoSpaceDN w:val="0"/>
              <w:adjustRightInd w:val="0"/>
              <w:ind w:left="483" w:hanging="426"/>
              <w:jc w:val="both"/>
              <w:rPr>
                <w:rFonts w:cstheme="minorHAnsi"/>
                <w:color w:val="000000" w:themeColor="text1"/>
              </w:rPr>
            </w:pPr>
            <w:r w:rsidRPr="006935E1">
              <w:rPr>
                <w:rFonts w:cstheme="minorHAnsi"/>
                <w:color w:val="000000" w:themeColor="text1"/>
              </w:rPr>
              <w:t>Non-contact/</w:t>
            </w:r>
            <w:proofErr w:type="spellStart"/>
            <w:r w:rsidRPr="006935E1">
              <w:rPr>
                <w:rFonts w:cstheme="minorHAnsi"/>
                <w:color w:val="000000" w:themeColor="text1"/>
              </w:rPr>
              <w:t>Intermitent</w:t>
            </w:r>
            <w:proofErr w:type="spellEnd"/>
            <w:r w:rsidRPr="006935E1">
              <w:rPr>
                <w:rFonts w:cstheme="minorHAnsi"/>
                <w:color w:val="000000" w:themeColor="text1"/>
              </w:rPr>
              <w:t xml:space="preserve"> contact /Tapping mode</w:t>
            </w:r>
          </w:p>
          <w:p w:rsidR="003C72A8" w:rsidRPr="006935E1" w:rsidRDefault="003C72A8" w:rsidP="003C72A8">
            <w:pPr>
              <w:pStyle w:val="ListParagraph"/>
              <w:numPr>
                <w:ilvl w:val="0"/>
                <w:numId w:val="25"/>
              </w:numPr>
              <w:autoSpaceDE w:val="0"/>
              <w:autoSpaceDN w:val="0"/>
              <w:adjustRightInd w:val="0"/>
              <w:ind w:left="432"/>
              <w:jc w:val="both"/>
              <w:rPr>
                <w:rFonts w:cstheme="minorHAnsi"/>
                <w:color w:val="000000" w:themeColor="text1"/>
              </w:rPr>
            </w:pPr>
            <w:r w:rsidRPr="006935E1">
              <w:rPr>
                <w:rFonts w:cstheme="minorHAnsi"/>
                <w:color w:val="000000" w:themeColor="text1"/>
              </w:rPr>
              <w:t>Phase Imaging</w:t>
            </w:r>
          </w:p>
          <w:p w:rsidR="003C72A8" w:rsidRPr="006935E1" w:rsidRDefault="003C72A8" w:rsidP="003C72A8">
            <w:pPr>
              <w:pStyle w:val="ListParagraph"/>
              <w:numPr>
                <w:ilvl w:val="0"/>
                <w:numId w:val="25"/>
              </w:numPr>
              <w:autoSpaceDE w:val="0"/>
              <w:autoSpaceDN w:val="0"/>
              <w:adjustRightInd w:val="0"/>
              <w:ind w:left="432"/>
              <w:jc w:val="both"/>
              <w:rPr>
                <w:rFonts w:cstheme="minorHAnsi"/>
                <w:color w:val="000000" w:themeColor="text1"/>
              </w:rPr>
            </w:pPr>
            <w:r w:rsidRPr="006935E1">
              <w:rPr>
                <w:rFonts w:cstheme="minorHAnsi"/>
                <w:color w:val="000000" w:themeColor="text1"/>
              </w:rPr>
              <w:t xml:space="preserve">Nanolithography/ </w:t>
            </w:r>
            <w:proofErr w:type="spellStart"/>
            <w:r w:rsidRPr="006935E1">
              <w:rPr>
                <w:rFonts w:cstheme="minorHAnsi"/>
                <w:color w:val="000000" w:themeColor="text1"/>
              </w:rPr>
              <w:t>Nanomanipulation</w:t>
            </w:r>
            <w:proofErr w:type="spellEnd"/>
            <w:r w:rsidRPr="006935E1">
              <w:rPr>
                <w:rFonts w:cstheme="minorHAnsi"/>
                <w:color w:val="000000" w:themeColor="text1"/>
              </w:rPr>
              <w:t xml:space="preserve"> (Optional)</w:t>
            </w:r>
          </w:p>
          <w:p w:rsidR="003C72A8" w:rsidRPr="006935E1" w:rsidRDefault="003C72A8" w:rsidP="003C72A8">
            <w:pPr>
              <w:pStyle w:val="ListParagraph"/>
              <w:numPr>
                <w:ilvl w:val="0"/>
                <w:numId w:val="25"/>
              </w:numPr>
              <w:autoSpaceDE w:val="0"/>
              <w:autoSpaceDN w:val="0"/>
              <w:adjustRightInd w:val="0"/>
              <w:ind w:left="432"/>
              <w:jc w:val="both"/>
              <w:rPr>
                <w:rFonts w:cstheme="minorHAnsi"/>
                <w:color w:val="000000" w:themeColor="text1"/>
              </w:rPr>
            </w:pPr>
            <w:r w:rsidRPr="006935E1">
              <w:rPr>
                <w:rFonts w:cstheme="minorHAnsi"/>
                <w:color w:val="000000" w:themeColor="text1"/>
              </w:rPr>
              <w:t>Electric Force Microscopy (EFM) Optional)</w:t>
            </w:r>
          </w:p>
          <w:p w:rsidR="003C72A8" w:rsidRPr="006935E1" w:rsidRDefault="003C72A8" w:rsidP="003C72A8">
            <w:pPr>
              <w:pStyle w:val="ListParagraph"/>
              <w:numPr>
                <w:ilvl w:val="0"/>
                <w:numId w:val="25"/>
              </w:numPr>
              <w:autoSpaceDE w:val="0"/>
              <w:autoSpaceDN w:val="0"/>
              <w:adjustRightInd w:val="0"/>
              <w:ind w:left="432"/>
              <w:jc w:val="both"/>
              <w:rPr>
                <w:rFonts w:cstheme="minorHAnsi"/>
                <w:color w:val="000000" w:themeColor="text1"/>
              </w:rPr>
            </w:pPr>
            <w:r w:rsidRPr="006935E1">
              <w:rPr>
                <w:rFonts w:cstheme="minorHAnsi"/>
                <w:color w:val="000000" w:themeColor="text1"/>
              </w:rPr>
              <w:t>Magnetic Force Microscopy (MFM) Optional)</w:t>
            </w:r>
          </w:p>
          <w:p w:rsidR="003C72A8" w:rsidRPr="006935E1" w:rsidRDefault="003C72A8" w:rsidP="003C72A8">
            <w:pPr>
              <w:pStyle w:val="ListParagraph"/>
              <w:numPr>
                <w:ilvl w:val="0"/>
                <w:numId w:val="25"/>
              </w:numPr>
              <w:autoSpaceDE w:val="0"/>
              <w:autoSpaceDN w:val="0"/>
              <w:adjustRightInd w:val="0"/>
              <w:ind w:left="432"/>
              <w:jc w:val="both"/>
              <w:rPr>
                <w:rFonts w:cstheme="minorHAnsi"/>
                <w:color w:val="000000" w:themeColor="text1"/>
              </w:rPr>
            </w:pPr>
            <w:r w:rsidRPr="006935E1">
              <w:rPr>
                <w:rFonts w:cstheme="minorHAnsi"/>
                <w:color w:val="000000" w:themeColor="text1"/>
              </w:rPr>
              <w:t>Kelvin Probe Force Microscopy (KPFM)(Optional)</w:t>
            </w:r>
          </w:p>
          <w:p w:rsidR="003C72A8" w:rsidRPr="006935E1" w:rsidRDefault="003C72A8" w:rsidP="003C72A8">
            <w:pPr>
              <w:pStyle w:val="ListParagraph"/>
              <w:numPr>
                <w:ilvl w:val="0"/>
                <w:numId w:val="25"/>
              </w:numPr>
              <w:autoSpaceDE w:val="0"/>
              <w:autoSpaceDN w:val="0"/>
              <w:adjustRightInd w:val="0"/>
              <w:ind w:left="432"/>
              <w:jc w:val="both"/>
              <w:rPr>
                <w:rFonts w:cstheme="minorHAnsi"/>
                <w:color w:val="000000" w:themeColor="text1"/>
              </w:rPr>
            </w:pPr>
            <w:r w:rsidRPr="006935E1">
              <w:rPr>
                <w:rFonts w:cstheme="minorHAnsi"/>
                <w:color w:val="000000" w:themeColor="text1"/>
              </w:rPr>
              <w:t>Piezo-response Force Microscopy (PFM)(Optional)</w:t>
            </w:r>
          </w:p>
          <w:p w:rsidR="003C72A8" w:rsidRPr="006935E1" w:rsidRDefault="003C72A8" w:rsidP="003C72A8">
            <w:pPr>
              <w:pStyle w:val="ListParagraph"/>
              <w:numPr>
                <w:ilvl w:val="0"/>
                <w:numId w:val="25"/>
              </w:numPr>
              <w:autoSpaceDE w:val="0"/>
              <w:autoSpaceDN w:val="0"/>
              <w:adjustRightInd w:val="0"/>
              <w:ind w:left="432"/>
              <w:jc w:val="both"/>
              <w:rPr>
                <w:rFonts w:cstheme="minorHAnsi"/>
                <w:color w:val="000000" w:themeColor="text1"/>
              </w:rPr>
            </w:pPr>
            <w:r w:rsidRPr="006935E1">
              <w:rPr>
                <w:rFonts w:cstheme="minorHAnsi"/>
                <w:color w:val="000000" w:themeColor="text1"/>
              </w:rPr>
              <w:t>Force Mapping Model (Optional)</w:t>
            </w:r>
          </w:p>
          <w:p w:rsidR="003C72A8" w:rsidRPr="006935E1" w:rsidRDefault="003C72A8" w:rsidP="004C06AC">
            <w:pPr>
              <w:pStyle w:val="ListParagraph"/>
              <w:numPr>
                <w:ilvl w:val="0"/>
                <w:numId w:val="25"/>
              </w:numPr>
              <w:autoSpaceDE w:val="0"/>
              <w:autoSpaceDN w:val="0"/>
              <w:adjustRightInd w:val="0"/>
              <w:spacing w:line="240" w:lineRule="auto"/>
              <w:ind w:left="432" w:hanging="375"/>
              <w:jc w:val="both"/>
              <w:rPr>
                <w:rFonts w:cstheme="minorHAnsi"/>
                <w:b/>
                <w:bCs/>
                <w:color w:val="000000" w:themeColor="text1"/>
              </w:rPr>
            </w:pPr>
            <w:r w:rsidRPr="006935E1">
              <w:rPr>
                <w:rFonts w:cstheme="minorHAnsi"/>
                <w:color w:val="000000" w:themeColor="text1"/>
              </w:rPr>
              <w:t xml:space="preserve">Liquid sample imaging facility should be upgradable in future. </w:t>
            </w:r>
          </w:p>
          <w:p w:rsidR="003C72A8" w:rsidRPr="006935E1" w:rsidRDefault="004C06AC" w:rsidP="004C06AC">
            <w:pPr>
              <w:autoSpaceDE w:val="0"/>
              <w:autoSpaceDN w:val="0"/>
              <w:adjustRightInd w:val="0"/>
              <w:spacing w:line="240" w:lineRule="auto"/>
              <w:ind w:left="341" w:hanging="284"/>
              <w:jc w:val="both"/>
              <w:rPr>
                <w:rFonts w:cstheme="minorHAnsi"/>
                <w:b/>
                <w:bCs/>
                <w:color w:val="000000" w:themeColor="text1"/>
              </w:rPr>
            </w:pPr>
            <w:r>
              <w:rPr>
                <w:rFonts w:cstheme="minorHAnsi"/>
                <w:b/>
                <w:bCs/>
                <w:color w:val="000000" w:themeColor="text1"/>
              </w:rPr>
              <w:t xml:space="preserve">3.    </w:t>
            </w:r>
            <w:r w:rsidR="003C72A8" w:rsidRPr="006935E1">
              <w:rPr>
                <w:rFonts w:cstheme="minorHAnsi"/>
                <w:b/>
                <w:bCs/>
                <w:color w:val="000000" w:themeColor="text1"/>
              </w:rPr>
              <w:t>Optical Lever Light Source/LIGHT SOURCE</w:t>
            </w:r>
          </w:p>
          <w:p w:rsidR="003C72A8" w:rsidRPr="006935E1" w:rsidRDefault="003C72A8" w:rsidP="004C06AC">
            <w:pPr>
              <w:pStyle w:val="ListParagraph"/>
              <w:numPr>
                <w:ilvl w:val="0"/>
                <w:numId w:val="22"/>
              </w:numPr>
              <w:autoSpaceDE w:val="0"/>
              <w:autoSpaceDN w:val="0"/>
              <w:adjustRightInd w:val="0"/>
              <w:spacing w:line="240" w:lineRule="auto"/>
              <w:ind w:left="341" w:hanging="284"/>
              <w:jc w:val="both"/>
              <w:rPr>
                <w:rFonts w:cstheme="minorHAnsi"/>
                <w:color w:val="000000" w:themeColor="text1"/>
              </w:rPr>
            </w:pPr>
            <w:r w:rsidRPr="006935E1">
              <w:rPr>
                <w:rFonts w:cstheme="minorHAnsi"/>
                <w:color w:val="000000" w:themeColor="text1"/>
              </w:rPr>
              <w:t xml:space="preserve">The instrument optical lever arm must use a low coherence light source or equivalent (for example, a super luminescent diode, SLD   or any other technology) to reduce </w:t>
            </w:r>
            <w:proofErr w:type="spellStart"/>
            <w:r w:rsidRPr="006935E1">
              <w:rPr>
                <w:rFonts w:cstheme="minorHAnsi"/>
                <w:color w:val="000000" w:themeColor="text1"/>
              </w:rPr>
              <w:t>artifacts</w:t>
            </w:r>
            <w:proofErr w:type="spellEnd"/>
            <w:r w:rsidRPr="006935E1">
              <w:rPr>
                <w:rFonts w:cstheme="minorHAnsi"/>
                <w:color w:val="000000" w:themeColor="text1"/>
              </w:rPr>
              <w:t xml:space="preserve"> from optical interference effects.</w:t>
            </w:r>
          </w:p>
          <w:p w:rsidR="003C72A8" w:rsidRPr="006935E1" w:rsidRDefault="003C72A8" w:rsidP="004C06AC">
            <w:pPr>
              <w:pStyle w:val="ListParagraph"/>
              <w:numPr>
                <w:ilvl w:val="0"/>
                <w:numId w:val="22"/>
              </w:numPr>
              <w:autoSpaceDE w:val="0"/>
              <w:autoSpaceDN w:val="0"/>
              <w:adjustRightInd w:val="0"/>
              <w:spacing w:line="240" w:lineRule="auto"/>
              <w:ind w:left="341" w:hanging="284"/>
              <w:jc w:val="both"/>
              <w:rPr>
                <w:rFonts w:cstheme="minorHAnsi"/>
                <w:color w:val="000000" w:themeColor="text1"/>
              </w:rPr>
            </w:pPr>
            <w:r w:rsidRPr="006935E1">
              <w:rPr>
                <w:rFonts w:cstheme="minorHAnsi"/>
                <w:color w:val="000000" w:themeColor="text1"/>
              </w:rPr>
              <w:t>The instrument must use an infrared SLD (or equivalent/any other technology) for the optical lever arm to eliminate optical crosstalk with epi- and transmission- fluorescence measurements.</w:t>
            </w:r>
          </w:p>
          <w:p w:rsidR="003C72A8" w:rsidRPr="006935E1" w:rsidRDefault="004C06AC" w:rsidP="004C06AC">
            <w:pPr>
              <w:autoSpaceDE w:val="0"/>
              <w:autoSpaceDN w:val="0"/>
              <w:adjustRightInd w:val="0"/>
              <w:spacing w:line="240" w:lineRule="auto"/>
              <w:ind w:left="341" w:hanging="284"/>
              <w:jc w:val="both"/>
              <w:rPr>
                <w:rFonts w:cstheme="minorHAnsi"/>
                <w:b/>
                <w:bCs/>
                <w:color w:val="000000" w:themeColor="text1"/>
              </w:rPr>
            </w:pPr>
            <w:r>
              <w:rPr>
                <w:rFonts w:cstheme="minorHAnsi"/>
                <w:b/>
                <w:bCs/>
                <w:color w:val="000000" w:themeColor="text1"/>
              </w:rPr>
              <w:t xml:space="preserve">4.   </w:t>
            </w:r>
            <w:r w:rsidR="003C72A8" w:rsidRPr="006935E1">
              <w:rPr>
                <w:rFonts w:cstheme="minorHAnsi"/>
                <w:b/>
                <w:bCs/>
                <w:color w:val="000000" w:themeColor="text1"/>
              </w:rPr>
              <w:t>AFM Controller and Electronics</w:t>
            </w:r>
          </w:p>
          <w:p w:rsidR="003C72A8" w:rsidRPr="006935E1" w:rsidRDefault="003C72A8" w:rsidP="004C06AC">
            <w:pPr>
              <w:pStyle w:val="Default"/>
              <w:numPr>
                <w:ilvl w:val="0"/>
                <w:numId w:val="24"/>
              </w:numPr>
              <w:ind w:left="341" w:right="90" w:hanging="284"/>
              <w:rPr>
                <w:rFonts w:asciiTheme="minorHAnsi" w:eastAsiaTheme="minorHAnsi" w:hAnsiTheme="minorHAnsi" w:cstheme="minorHAnsi"/>
                <w:color w:val="000000" w:themeColor="text1"/>
                <w:sz w:val="22"/>
                <w:szCs w:val="22"/>
                <w:lang w:bidi="hi-IN"/>
              </w:rPr>
            </w:pPr>
            <w:r w:rsidRPr="006935E1">
              <w:rPr>
                <w:rFonts w:asciiTheme="minorHAnsi" w:eastAsiaTheme="minorHAnsi" w:hAnsiTheme="minorHAnsi" w:cstheme="minorHAnsi"/>
                <w:color w:val="000000" w:themeColor="text1"/>
                <w:sz w:val="22"/>
                <w:szCs w:val="22"/>
                <w:lang w:bidi="hi-IN"/>
              </w:rPr>
              <w:t xml:space="preserve">The electronic signal inputs should be   16/20 bit or better ADC </w:t>
            </w:r>
          </w:p>
          <w:p w:rsidR="003C72A8" w:rsidRPr="006935E1" w:rsidRDefault="003C72A8" w:rsidP="004C06AC">
            <w:pPr>
              <w:pStyle w:val="Default"/>
              <w:numPr>
                <w:ilvl w:val="0"/>
                <w:numId w:val="24"/>
              </w:numPr>
              <w:ind w:left="341" w:right="90" w:hanging="284"/>
              <w:rPr>
                <w:rFonts w:asciiTheme="minorHAnsi" w:eastAsiaTheme="minorHAnsi" w:hAnsiTheme="minorHAnsi" w:cstheme="minorHAnsi"/>
                <w:color w:val="000000" w:themeColor="text1"/>
                <w:sz w:val="22"/>
                <w:szCs w:val="22"/>
                <w:lang w:bidi="hi-IN"/>
              </w:rPr>
            </w:pPr>
            <w:r w:rsidRPr="006935E1">
              <w:rPr>
                <w:rFonts w:asciiTheme="minorHAnsi" w:eastAsiaTheme="minorHAnsi" w:hAnsiTheme="minorHAnsi" w:cstheme="minorHAnsi"/>
                <w:color w:val="000000" w:themeColor="text1"/>
                <w:sz w:val="22"/>
                <w:szCs w:val="22"/>
                <w:lang w:bidi="hi-IN"/>
              </w:rPr>
              <w:t>Enables simultaneously acquisition up to 8 images or more.</w:t>
            </w:r>
          </w:p>
          <w:p w:rsidR="003C72A8" w:rsidRPr="006935E1" w:rsidRDefault="003C72A8" w:rsidP="004C06AC">
            <w:pPr>
              <w:pStyle w:val="ListParagraph"/>
              <w:numPr>
                <w:ilvl w:val="0"/>
                <w:numId w:val="24"/>
              </w:numPr>
              <w:autoSpaceDE w:val="0"/>
              <w:autoSpaceDN w:val="0"/>
              <w:adjustRightInd w:val="0"/>
              <w:spacing w:line="240" w:lineRule="auto"/>
              <w:ind w:left="341" w:hanging="284"/>
              <w:jc w:val="both"/>
              <w:rPr>
                <w:rFonts w:cstheme="minorHAnsi"/>
                <w:color w:val="000000" w:themeColor="text1"/>
              </w:rPr>
            </w:pPr>
            <w:r w:rsidRPr="006935E1">
              <w:rPr>
                <w:rFonts w:cstheme="minorHAnsi"/>
                <w:color w:val="000000" w:themeColor="text1"/>
              </w:rPr>
              <w:t>Enable acquisition of AFM image up to 1000x1000 pixels or more &amp; video camera with 5 mega or more.</w:t>
            </w:r>
          </w:p>
          <w:p w:rsidR="003C72A8" w:rsidRPr="006935E1" w:rsidRDefault="004C06AC" w:rsidP="004C06AC">
            <w:pPr>
              <w:autoSpaceDE w:val="0"/>
              <w:autoSpaceDN w:val="0"/>
              <w:adjustRightInd w:val="0"/>
              <w:spacing w:line="240" w:lineRule="auto"/>
              <w:ind w:left="341" w:hanging="284"/>
              <w:jc w:val="both"/>
              <w:rPr>
                <w:rFonts w:cstheme="minorHAnsi"/>
                <w:b/>
                <w:bCs/>
                <w:color w:val="000000" w:themeColor="text1"/>
              </w:rPr>
            </w:pPr>
            <w:r>
              <w:rPr>
                <w:rFonts w:cstheme="minorHAnsi"/>
                <w:b/>
                <w:bCs/>
                <w:color w:val="000000" w:themeColor="text1"/>
              </w:rPr>
              <w:t xml:space="preserve">5.   </w:t>
            </w:r>
            <w:r w:rsidR="003C72A8" w:rsidRPr="006935E1">
              <w:rPr>
                <w:rFonts w:cstheme="minorHAnsi"/>
                <w:b/>
                <w:bCs/>
                <w:color w:val="000000" w:themeColor="text1"/>
              </w:rPr>
              <w:t>System Optics</w:t>
            </w:r>
          </w:p>
          <w:p w:rsidR="003C72A8" w:rsidRPr="006935E1" w:rsidRDefault="003C72A8" w:rsidP="004C06AC">
            <w:pPr>
              <w:pStyle w:val="ListParagraph"/>
              <w:numPr>
                <w:ilvl w:val="0"/>
                <w:numId w:val="21"/>
              </w:numPr>
              <w:autoSpaceDE w:val="0"/>
              <w:autoSpaceDN w:val="0"/>
              <w:adjustRightInd w:val="0"/>
              <w:spacing w:line="240" w:lineRule="auto"/>
              <w:ind w:left="341" w:hanging="284"/>
              <w:jc w:val="both"/>
              <w:rPr>
                <w:rFonts w:cstheme="minorHAnsi"/>
                <w:color w:val="000000" w:themeColor="text1"/>
              </w:rPr>
            </w:pPr>
            <w:r w:rsidRPr="006935E1">
              <w:rPr>
                <w:rFonts w:cstheme="minorHAnsi"/>
                <w:color w:val="000000" w:themeColor="text1"/>
              </w:rPr>
              <w:t>View of the cantilever and sample from above or below or other technology.</w:t>
            </w:r>
          </w:p>
          <w:p w:rsidR="003C72A8" w:rsidRPr="006935E1" w:rsidRDefault="003C72A8" w:rsidP="004C06AC">
            <w:pPr>
              <w:pStyle w:val="ListParagraph"/>
              <w:numPr>
                <w:ilvl w:val="0"/>
                <w:numId w:val="21"/>
              </w:numPr>
              <w:autoSpaceDE w:val="0"/>
              <w:autoSpaceDN w:val="0"/>
              <w:adjustRightInd w:val="0"/>
              <w:spacing w:line="240" w:lineRule="auto"/>
              <w:ind w:left="341" w:hanging="284"/>
              <w:jc w:val="both"/>
              <w:rPr>
                <w:rFonts w:cstheme="minorHAnsi"/>
                <w:color w:val="000000" w:themeColor="text1"/>
              </w:rPr>
            </w:pPr>
            <w:r w:rsidRPr="006935E1">
              <w:rPr>
                <w:rFonts w:cstheme="minorHAnsi"/>
                <w:color w:val="000000" w:themeColor="text1"/>
              </w:rPr>
              <w:t>View of the cantilever and sample from above or below or other technology by a video microscope.</w:t>
            </w:r>
          </w:p>
          <w:p w:rsidR="003C72A8" w:rsidRPr="006935E1" w:rsidRDefault="003C72A8" w:rsidP="009F088E">
            <w:pPr>
              <w:pStyle w:val="ListParagraph"/>
              <w:numPr>
                <w:ilvl w:val="0"/>
                <w:numId w:val="21"/>
              </w:numPr>
              <w:autoSpaceDE w:val="0"/>
              <w:autoSpaceDN w:val="0"/>
              <w:adjustRightInd w:val="0"/>
              <w:spacing w:line="240" w:lineRule="auto"/>
              <w:ind w:left="341" w:hanging="269"/>
              <w:jc w:val="both"/>
              <w:rPr>
                <w:rFonts w:cstheme="minorHAnsi"/>
                <w:color w:val="000000" w:themeColor="text1"/>
              </w:rPr>
            </w:pPr>
            <w:r w:rsidRPr="006935E1">
              <w:rPr>
                <w:rFonts w:cstheme="minorHAnsi"/>
                <w:color w:val="000000" w:themeColor="text1"/>
              </w:rPr>
              <w:t>Overview map of the entire sample carrier, and marked region of live image.</w:t>
            </w:r>
          </w:p>
          <w:p w:rsidR="003C72A8" w:rsidRPr="006935E1" w:rsidRDefault="003C72A8" w:rsidP="009F088E">
            <w:pPr>
              <w:pStyle w:val="ListParagraph"/>
              <w:numPr>
                <w:ilvl w:val="0"/>
                <w:numId w:val="21"/>
              </w:numPr>
              <w:autoSpaceDE w:val="0"/>
              <w:autoSpaceDN w:val="0"/>
              <w:adjustRightInd w:val="0"/>
              <w:spacing w:line="240" w:lineRule="auto"/>
              <w:ind w:left="341" w:hanging="269"/>
              <w:jc w:val="both"/>
              <w:rPr>
                <w:rFonts w:cstheme="minorHAnsi"/>
                <w:color w:val="000000" w:themeColor="text1"/>
              </w:rPr>
            </w:pPr>
            <w:r w:rsidRPr="006935E1">
              <w:rPr>
                <w:rFonts w:cstheme="minorHAnsi"/>
                <w:color w:val="000000" w:themeColor="text1"/>
              </w:rPr>
              <w:t>Quick navigation by click and move navigation to region of Interest in macro and micro view.</w:t>
            </w:r>
          </w:p>
          <w:p w:rsidR="003C72A8" w:rsidRPr="006935E1" w:rsidRDefault="004C06AC" w:rsidP="009F088E">
            <w:pPr>
              <w:autoSpaceDE w:val="0"/>
              <w:autoSpaceDN w:val="0"/>
              <w:adjustRightInd w:val="0"/>
              <w:spacing w:line="240" w:lineRule="auto"/>
              <w:ind w:left="341" w:hanging="269"/>
              <w:jc w:val="both"/>
              <w:rPr>
                <w:rFonts w:cstheme="minorHAnsi"/>
                <w:b/>
                <w:bCs/>
                <w:color w:val="000000" w:themeColor="text1"/>
              </w:rPr>
            </w:pPr>
            <w:r>
              <w:rPr>
                <w:rFonts w:cstheme="minorHAnsi"/>
                <w:b/>
                <w:bCs/>
                <w:color w:val="000000" w:themeColor="text1"/>
              </w:rPr>
              <w:t xml:space="preserve">6.  </w:t>
            </w:r>
            <w:r w:rsidR="003C72A8" w:rsidRPr="006935E1">
              <w:rPr>
                <w:rFonts w:cstheme="minorHAnsi"/>
                <w:b/>
                <w:bCs/>
                <w:color w:val="000000" w:themeColor="text1"/>
              </w:rPr>
              <w:t>Software</w:t>
            </w:r>
          </w:p>
          <w:p w:rsidR="003C72A8" w:rsidRPr="006935E1" w:rsidRDefault="003C72A8" w:rsidP="004C06AC">
            <w:pPr>
              <w:pStyle w:val="ListParagraph"/>
              <w:numPr>
                <w:ilvl w:val="0"/>
                <w:numId w:val="20"/>
              </w:numPr>
              <w:autoSpaceDE w:val="0"/>
              <w:autoSpaceDN w:val="0"/>
              <w:adjustRightInd w:val="0"/>
              <w:spacing w:line="240" w:lineRule="auto"/>
              <w:ind w:left="341" w:hanging="269"/>
              <w:jc w:val="both"/>
              <w:rPr>
                <w:rFonts w:cstheme="minorHAnsi"/>
                <w:color w:val="000000" w:themeColor="text1"/>
              </w:rPr>
            </w:pPr>
            <w:r w:rsidRPr="006935E1">
              <w:rPr>
                <w:rFonts w:cstheme="minorHAnsi"/>
                <w:color w:val="000000" w:themeColor="text1"/>
              </w:rPr>
              <w:t>The AFM analysis software must be open source and can be opened natively in programming under open source codes.</w:t>
            </w:r>
          </w:p>
          <w:p w:rsidR="003C72A8" w:rsidRPr="006935E1" w:rsidRDefault="003C72A8" w:rsidP="004C06AC">
            <w:pPr>
              <w:pStyle w:val="ListParagraph"/>
              <w:numPr>
                <w:ilvl w:val="0"/>
                <w:numId w:val="20"/>
              </w:numPr>
              <w:autoSpaceDE w:val="0"/>
              <w:autoSpaceDN w:val="0"/>
              <w:adjustRightInd w:val="0"/>
              <w:spacing w:line="240" w:lineRule="auto"/>
              <w:ind w:left="341" w:hanging="269"/>
              <w:jc w:val="both"/>
              <w:rPr>
                <w:rFonts w:cstheme="minorHAnsi"/>
                <w:color w:val="000000" w:themeColor="text1"/>
              </w:rPr>
            </w:pPr>
            <w:r w:rsidRPr="006935E1">
              <w:rPr>
                <w:rFonts w:cstheme="minorHAnsi"/>
                <w:color w:val="000000" w:themeColor="text1"/>
              </w:rPr>
              <w:lastRenderedPageBreak/>
              <w:t>Software must include a one-click configuration tool that sets up the software for both standard and user defined operation modes.</w:t>
            </w:r>
          </w:p>
          <w:p w:rsidR="003C72A8" w:rsidRPr="006935E1" w:rsidRDefault="003C72A8" w:rsidP="004C06AC">
            <w:pPr>
              <w:pStyle w:val="ListParagraph"/>
              <w:numPr>
                <w:ilvl w:val="0"/>
                <w:numId w:val="20"/>
              </w:numPr>
              <w:autoSpaceDE w:val="0"/>
              <w:autoSpaceDN w:val="0"/>
              <w:adjustRightInd w:val="0"/>
              <w:spacing w:line="240" w:lineRule="auto"/>
              <w:ind w:left="341" w:hanging="269"/>
              <w:jc w:val="both"/>
              <w:rPr>
                <w:rFonts w:cstheme="minorHAnsi"/>
                <w:color w:val="000000" w:themeColor="text1"/>
              </w:rPr>
            </w:pPr>
            <w:r w:rsidRPr="006935E1">
              <w:rPr>
                <w:rFonts w:cstheme="minorHAnsi"/>
                <w:color w:val="000000" w:themeColor="text1"/>
              </w:rPr>
              <w:t>AFM control /Analysis software must include 3D rendering for image display.</w:t>
            </w:r>
          </w:p>
          <w:p w:rsidR="003C72A8" w:rsidRPr="006935E1" w:rsidRDefault="003C72A8" w:rsidP="004C06AC">
            <w:pPr>
              <w:pStyle w:val="ListParagraph"/>
              <w:numPr>
                <w:ilvl w:val="0"/>
                <w:numId w:val="20"/>
              </w:numPr>
              <w:autoSpaceDE w:val="0"/>
              <w:autoSpaceDN w:val="0"/>
              <w:adjustRightInd w:val="0"/>
              <w:spacing w:line="240" w:lineRule="auto"/>
              <w:ind w:left="341" w:hanging="269"/>
              <w:jc w:val="both"/>
              <w:rPr>
                <w:rFonts w:cstheme="minorHAnsi"/>
                <w:color w:val="000000" w:themeColor="text1"/>
              </w:rPr>
            </w:pPr>
            <w:r w:rsidRPr="006935E1">
              <w:rPr>
                <w:rFonts w:cstheme="minorHAnsi"/>
                <w:color w:val="000000" w:themeColor="text1"/>
              </w:rPr>
              <w:t>Allow the user to generate, display, visualize, and export color-coded 3D or better real-time scan images, as well as offline processing, exported in commonly compatible formats. such as .</w:t>
            </w:r>
            <w:proofErr w:type="spellStart"/>
            <w:r w:rsidRPr="006935E1">
              <w:rPr>
                <w:rFonts w:cstheme="minorHAnsi"/>
                <w:color w:val="000000" w:themeColor="text1"/>
              </w:rPr>
              <w:t>xls</w:t>
            </w:r>
            <w:proofErr w:type="spellEnd"/>
            <w:r w:rsidRPr="006935E1">
              <w:rPr>
                <w:rFonts w:cstheme="minorHAnsi"/>
                <w:color w:val="000000" w:themeColor="text1"/>
              </w:rPr>
              <w:t xml:space="preserve">, </w:t>
            </w:r>
            <w:proofErr w:type="gramStart"/>
            <w:r w:rsidRPr="006935E1">
              <w:rPr>
                <w:rFonts w:cstheme="minorHAnsi"/>
                <w:color w:val="000000" w:themeColor="text1"/>
              </w:rPr>
              <w:t>or .mat</w:t>
            </w:r>
            <w:proofErr w:type="gramEnd"/>
            <w:r w:rsidRPr="006935E1">
              <w:rPr>
                <w:rFonts w:cstheme="minorHAnsi"/>
                <w:color w:val="000000" w:themeColor="text1"/>
              </w:rPr>
              <w:t xml:space="preserve"> files.</w:t>
            </w:r>
          </w:p>
          <w:p w:rsidR="003C72A8" w:rsidRPr="006935E1" w:rsidRDefault="003C72A8" w:rsidP="004C06AC">
            <w:pPr>
              <w:pStyle w:val="ListParagraph"/>
              <w:numPr>
                <w:ilvl w:val="0"/>
                <w:numId w:val="20"/>
              </w:numPr>
              <w:autoSpaceDE w:val="0"/>
              <w:autoSpaceDN w:val="0"/>
              <w:adjustRightInd w:val="0"/>
              <w:spacing w:line="240" w:lineRule="auto"/>
              <w:ind w:left="341" w:hanging="269"/>
              <w:jc w:val="both"/>
              <w:rPr>
                <w:rFonts w:cstheme="minorHAnsi"/>
                <w:color w:val="000000" w:themeColor="text1"/>
              </w:rPr>
            </w:pPr>
            <w:r w:rsidRPr="006935E1">
              <w:rPr>
                <w:rFonts w:cstheme="minorHAnsi"/>
                <w:color w:val="000000" w:themeColor="text1"/>
              </w:rPr>
              <w:t xml:space="preserve">Include drift compensation module, if required. </w:t>
            </w:r>
          </w:p>
          <w:p w:rsidR="003C72A8" w:rsidRPr="006935E1" w:rsidRDefault="003C72A8" w:rsidP="004C06AC">
            <w:pPr>
              <w:pStyle w:val="ListParagraph"/>
              <w:numPr>
                <w:ilvl w:val="0"/>
                <w:numId w:val="20"/>
              </w:numPr>
              <w:autoSpaceDE w:val="0"/>
              <w:autoSpaceDN w:val="0"/>
              <w:adjustRightInd w:val="0"/>
              <w:spacing w:line="240" w:lineRule="auto"/>
              <w:ind w:left="341" w:hanging="269"/>
              <w:jc w:val="both"/>
              <w:rPr>
                <w:rFonts w:cstheme="minorHAnsi"/>
                <w:color w:val="000000" w:themeColor="text1"/>
              </w:rPr>
            </w:pPr>
            <w:r w:rsidRPr="006935E1">
              <w:rPr>
                <w:rFonts w:cstheme="minorHAnsi"/>
                <w:color w:val="000000" w:themeColor="text1"/>
              </w:rPr>
              <w:t>Drift compensation (If required) for each operational mode.</w:t>
            </w:r>
          </w:p>
          <w:p w:rsidR="003C72A8" w:rsidRPr="006935E1" w:rsidRDefault="003C72A8" w:rsidP="004C06AC">
            <w:pPr>
              <w:pStyle w:val="ListParagraph"/>
              <w:autoSpaceDE w:val="0"/>
              <w:autoSpaceDN w:val="0"/>
              <w:adjustRightInd w:val="0"/>
              <w:spacing w:line="240" w:lineRule="auto"/>
              <w:ind w:left="341" w:hanging="269"/>
              <w:jc w:val="both"/>
              <w:rPr>
                <w:rFonts w:cstheme="minorHAnsi"/>
                <w:color w:val="000000" w:themeColor="text1"/>
              </w:rPr>
            </w:pPr>
          </w:p>
          <w:p w:rsidR="003C72A8" w:rsidRPr="006935E1" w:rsidRDefault="003C72A8" w:rsidP="004C06AC">
            <w:pPr>
              <w:pStyle w:val="ListParagraph"/>
              <w:numPr>
                <w:ilvl w:val="0"/>
                <w:numId w:val="20"/>
              </w:numPr>
              <w:autoSpaceDE w:val="0"/>
              <w:autoSpaceDN w:val="0"/>
              <w:adjustRightInd w:val="0"/>
              <w:spacing w:line="240" w:lineRule="auto"/>
              <w:ind w:left="341" w:hanging="269"/>
              <w:jc w:val="both"/>
              <w:rPr>
                <w:rFonts w:cstheme="minorHAnsi"/>
                <w:color w:val="000000" w:themeColor="text1"/>
              </w:rPr>
            </w:pPr>
            <w:r w:rsidRPr="006935E1">
              <w:rPr>
                <w:rFonts w:cstheme="minorHAnsi"/>
                <w:color w:val="000000" w:themeColor="text1"/>
              </w:rPr>
              <w:t xml:space="preserve">Must have a push-button </w:t>
            </w:r>
            <w:proofErr w:type="spellStart"/>
            <w:r w:rsidRPr="006935E1">
              <w:rPr>
                <w:rFonts w:cstheme="minorHAnsi"/>
                <w:color w:val="000000" w:themeColor="text1"/>
              </w:rPr>
              <w:t>nondestructive</w:t>
            </w:r>
            <w:proofErr w:type="spellEnd"/>
            <w:r w:rsidRPr="006935E1">
              <w:rPr>
                <w:rFonts w:cstheme="minorHAnsi"/>
                <w:color w:val="000000" w:themeColor="text1"/>
              </w:rPr>
              <w:t xml:space="preserve"> determination of cantilever spring constant using thermal noise and hydrodynamic methods or any other method. </w:t>
            </w:r>
          </w:p>
          <w:p w:rsidR="003C72A8" w:rsidRPr="006935E1" w:rsidRDefault="003C72A8" w:rsidP="004C06AC">
            <w:pPr>
              <w:pStyle w:val="ListParagraph"/>
              <w:numPr>
                <w:ilvl w:val="0"/>
                <w:numId w:val="20"/>
              </w:numPr>
              <w:autoSpaceDE w:val="0"/>
              <w:autoSpaceDN w:val="0"/>
              <w:adjustRightInd w:val="0"/>
              <w:spacing w:line="240" w:lineRule="auto"/>
              <w:ind w:left="341" w:hanging="269"/>
              <w:jc w:val="both"/>
              <w:rPr>
                <w:rFonts w:cstheme="minorHAnsi"/>
                <w:color w:val="000000" w:themeColor="text1"/>
              </w:rPr>
            </w:pPr>
            <w:r w:rsidRPr="006935E1">
              <w:rPr>
                <w:rFonts w:cstheme="minorHAnsi"/>
                <w:color w:val="000000" w:themeColor="text1"/>
              </w:rPr>
              <w:t xml:space="preserve">Automatic calibration of the cantilever sensitivity (deflection sensitivity) and spring constant by selecting the probe type and fluid. </w:t>
            </w:r>
          </w:p>
          <w:p w:rsidR="003C72A8" w:rsidRPr="006935E1" w:rsidRDefault="003C72A8" w:rsidP="004C06AC">
            <w:pPr>
              <w:pStyle w:val="ListParagraph"/>
              <w:numPr>
                <w:ilvl w:val="0"/>
                <w:numId w:val="20"/>
              </w:numPr>
              <w:autoSpaceDE w:val="0"/>
              <w:autoSpaceDN w:val="0"/>
              <w:adjustRightInd w:val="0"/>
              <w:spacing w:line="240" w:lineRule="auto"/>
              <w:ind w:left="341" w:hanging="269"/>
              <w:jc w:val="both"/>
              <w:rPr>
                <w:rFonts w:cstheme="minorHAnsi"/>
                <w:color w:val="000000" w:themeColor="text1"/>
              </w:rPr>
            </w:pPr>
            <w:r w:rsidRPr="006935E1">
              <w:rPr>
                <w:rFonts w:cstheme="minorHAnsi"/>
                <w:color w:val="000000" w:themeColor="text1"/>
              </w:rPr>
              <w:t>Must allow opening of multiple images and channels of a single scan. such as phase, amplitude, topography, MFM, conductivity.</w:t>
            </w:r>
          </w:p>
          <w:p w:rsidR="003C72A8" w:rsidRPr="006935E1" w:rsidRDefault="004C06AC" w:rsidP="004C06AC">
            <w:pPr>
              <w:autoSpaceDE w:val="0"/>
              <w:autoSpaceDN w:val="0"/>
              <w:adjustRightInd w:val="0"/>
              <w:spacing w:line="240" w:lineRule="auto"/>
              <w:ind w:left="341" w:hanging="269"/>
              <w:jc w:val="both"/>
              <w:rPr>
                <w:rFonts w:cstheme="minorHAnsi"/>
                <w:b/>
                <w:bCs/>
                <w:color w:val="000000" w:themeColor="text1"/>
              </w:rPr>
            </w:pPr>
            <w:r>
              <w:rPr>
                <w:rFonts w:cstheme="minorHAnsi"/>
                <w:b/>
                <w:bCs/>
                <w:color w:val="000000" w:themeColor="text1"/>
              </w:rPr>
              <w:t xml:space="preserve">7.    </w:t>
            </w:r>
            <w:r w:rsidR="003C72A8" w:rsidRPr="006935E1">
              <w:rPr>
                <w:rFonts w:cstheme="minorHAnsi"/>
                <w:b/>
                <w:bCs/>
                <w:color w:val="000000" w:themeColor="text1"/>
              </w:rPr>
              <w:t>Noise Isolation</w:t>
            </w:r>
          </w:p>
          <w:p w:rsidR="003C72A8" w:rsidRPr="006935E1" w:rsidRDefault="003C72A8" w:rsidP="004C06AC">
            <w:pPr>
              <w:pStyle w:val="ListParagraph"/>
              <w:numPr>
                <w:ilvl w:val="0"/>
                <w:numId w:val="19"/>
              </w:numPr>
              <w:autoSpaceDE w:val="0"/>
              <w:autoSpaceDN w:val="0"/>
              <w:adjustRightInd w:val="0"/>
              <w:spacing w:after="0" w:line="240" w:lineRule="auto"/>
              <w:ind w:left="341" w:hanging="269"/>
              <w:jc w:val="both"/>
              <w:rPr>
                <w:rFonts w:cstheme="minorHAnsi"/>
                <w:color w:val="000000" w:themeColor="text1"/>
              </w:rPr>
            </w:pPr>
            <w:r w:rsidRPr="006935E1">
              <w:rPr>
                <w:rFonts w:cstheme="minorHAnsi"/>
                <w:color w:val="000000" w:themeColor="text1"/>
              </w:rPr>
              <w:t>An enclosure that provides isolation from both vibration and acoustic noise.</w:t>
            </w:r>
          </w:p>
          <w:p w:rsidR="003C72A8" w:rsidRPr="006935E1" w:rsidRDefault="003C72A8" w:rsidP="004C06AC">
            <w:pPr>
              <w:pStyle w:val="ListParagraph"/>
              <w:numPr>
                <w:ilvl w:val="0"/>
                <w:numId w:val="19"/>
              </w:numPr>
              <w:autoSpaceDE w:val="0"/>
              <w:autoSpaceDN w:val="0"/>
              <w:adjustRightInd w:val="0"/>
              <w:spacing w:after="0" w:line="240" w:lineRule="auto"/>
              <w:ind w:left="341" w:hanging="269"/>
              <w:jc w:val="both"/>
              <w:rPr>
                <w:rFonts w:cstheme="minorHAnsi"/>
                <w:color w:val="000000" w:themeColor="text1"/>
              </w:rPr>
            </w:pPr>
            <w:r w:rsidRPr="006935E1">
              <w:rPr>
                <w:rFonts w:cstheme="minorHAnsi"/>
                <w:color w:val="000000" w:themeColor="text1"/>
              </w:rPr>
              <w:t>The entire AFM, including the top-view optics, must be contained within this enclosure whereas the controller must be separately accessible.</w:t>
            </w:r>
          </w:p>
          <w:p w:rsidR="003C72A8" w:rsidRPr="006935E1" w:rsidRDefault="003C72A8" w:rsidP="004C06AC">
            <w:pPr>
              <w:pStyle w:val="ListParagraph"/>
              <w:numPr>
                <w:ilvl w:val="0"/>
                <w:numId w:val="19"/>
              </w:numPr>
              <w:autoSpaceDE w:val="0"/>
              <w:autoSpaceDN w:val="0"/>
              <w:adjustRightInd w:val="0"/>
              <w:spacing w:after="0" w:line="240" w:lineRule="auto"/>
              <w:ind w:left="341" w:hanging="269"/>
              <w:jc w:val="both"/>
              <w:rPr>
                <w:rFonts w:cstheme="minorHAnsi"/>
                <w:color w:val="000000" w:themeColor="text1"/>
              </w:rPr>
            </w:pPr>
            <w:r w:rsidRPr="006935E1">
              <w:rPr>
                <w:rFonts w:cstheme="minorHAnsi"/>
                <w:color w:val="000000" w:themeColor="text1"/>
              </w:rPr>
              <w:t>The vibration isolation platform must not require compressed gas.</w:t>
            </w:r>
          </w:p>
          <w:p w:rsidR="003C72A8" w:rsidRPr="006935E1" w:rsidRDefault="003C72A8" w:rsidP="004C06AC">
            <w:pPr>
              <w:pStyle w:val="ListParagraph"/>
              <w:numPr>
                <w:ilvl w:val="0"/>
                <w:numId w:val="19"/>
              </w:numPr>
              <w:autoSpaceDE w:val="0"/>
              <w:autoSpaceDN w:val="0"/>
              <w:adjustRightInd w:val="0"/>
              <w:spacing w:after="0" w:line="240" w:lineRule="auto"/>
              <w:ind w:left="341" w:hanging="269"/>
              <w:jc w:val="both"/>
              <w:rPr>
                <w:rFonts w:cstheme="minorHAnsi"/>
                <w:color w:val="000000" w:themeColor="text1"/>
              </w:rPr>
            </w:pPr>
            <w:r w:rsidRPr="006935E1">
              <w:rPr>
                <w:rFonts w:cstheme="minorHAnsi"/>
                <w:color w:val="000000" w:themeColor="text1"/>
              </w:rPr>
              <w:t xml:space="preserve">The system must include an auto </w:t>
            </w:r>
            <w:proofErr w:type="spellStart"/>
            <w:r w:rsidRPr="006935E1">
              <w:rPr>
                <w:rFonts w:cstheme="minorHAnsi"/>
                <w:color w:val="000000" w:themeColor="text1"/>
              </w:rPr>
              <w:t>leveling</w:t>
            </w:r>
            <w:proofErr w:type="spellEnd"/>
            <w:r w:rsidRPr="006935E1">
              <w:rPr>
                <w:rFonts w:cstheme="minorHAnsi"/>
                <w:color w:val="000000" w:themeColor="text1"/>
              </w:rPr>
              <w:t>, active vibration isolation table.</w:t>
            </w:r>
          </w:p>
          <w:p w:rsidR="003C72A8" w:rsidRPr="006935E1" w:rsidRDefault="003C72A8" w:rsidP="004C06AC">
            <w:pPr>
              <w:autoSpaceDE w:val="0"/>
              <w:autoSpaceDN w:val="0"/>
              <w:adjustRightInd w:val="0"/>
              <w:spacing w:after="0" w:line="240" w:lineRule="auto"/>
              <w:ind w:left="341" w:hanging="269"/>
              <w:jc w:val="both"/>
              <w:rPr>
                <w:rFonts w:cstheme="minorHAnsi"/>
                <w:color w:val="000000" w:themeColor="text1"/>
              </w:rPr>
            </w:pPr>
          </w:p>
          <w:p w:rsidR="003C72A8" w:rsidRPr="009F088E" w:rsidRDefault="004C06AC" w:rsidP="004C06AC">
            <w:pPr>
              <w:autoSpaceDE w:val="0"/>
              <w:autoSpaceDN w:val="0"/>
              <w:adjustRightInd w:val="0"/>
              <w:spacing w:after="0" w:line="240" w:lineRule="auto"/>
              <w:ind w:left="341" w:hanging="269"/>
              <w:jc w:val="both"/>
              <w:rPr>
                <w:rFonts w:cstheme="minorHAnsi"/>
                <w:b/>
                <w:bCs/>
                <w:color w:val="000000" w:themeColor="text1"/>
              </w:rPr>
            </w:pPr>
            <w:r>
              <w:rPr>
                <w:rFonts w:cstheme="minorHAnsi"/>
                <w:b/>
                <w:bCs/>
                <w:color w:val="000000" w:themeColor="text1"/>
              </w:rPr>
              <w:t xml:space="preserve">8.  </w:t>
            </w:r>
            <w:r w:rsidR="003C72A8" w:rsidRPr="009F088E">
              <w:rPr>
                <w:rFonts w:cstheme="minorHAnsi"/>
                <w:b/>
                <w:bCs/>
                <w:color w:val="000000" w:themeColor="text1"/>
              </w:rPr>
              <w:t>Warranty, support and services</w:t>
            </w:r>
          </w:p>
          <w:p w:rsidR="003C72A8" w:rsidRPr="006935E1" w:rsidRDefault="003C72A8" w:rsidP="004C06AC">
            <w:pPr>
              <w:pStyle w:val="ListParagraph"/>
              <w:numPr>
                <w:ilvl w:val="0"/>
                <w:numId w:val="19"/>
              </w:numPr>
              <w:autoSpaceDE w:val="0"/>
              <w:autoSpaceDN w:val="0"/>
              <w:adjustRightInd w:val="0"/>
              <w:spacing w:line="240" w:lineRule="auto"/>
              <w:ind w:left="341" w:hanging="269"/>
              <w:jc w:val="both"/>
              <w:rPr>
                <w:rFonts w:cstheme="minorHAnsi"/>
                <w:color w:val="000000" w:themeColor="text1"/>
              </w:rPr>
            </w:pPr>
            <w:r w:rsidRPr="006935E1">
              <w:rPr>
                <w:rFonts w:cstheme="minorHAnsi"/>
                <w:color w:val="000000" w:themeColor="text1"/>
              </w:rPr>
              <w:t>2 Years warranty on all parts and labour.</w:t>
            </w:r>
          </w:p>
          <w:p w:rsidR="003C72A8" w:rsidRPr="006935E1" w:rsidRDefault="003C72A8" w:rsidP="004C06AC">
            <w:pPr>
              <w:pStyle w:val="ListParagraph"/>
              <w:numPr>
                <w:ilvl w:val="0"/>
                <w:numId w:val="19"/>
              </w:numPr>
              <w:autoSpaceDE w:val="0"/>
              <w:autoSpaceDN w:val="0"/>
              <w:adjustRightInd w:val="0"/>
              <w:spacing w:line="240" w:lineRule="auto"/>
              <w:ind w:left="341" w:hanging="269"/>
              <w:jc w:val="both"/>
              <w:rPr>
                <w:rFonts w:cstheme="minorHAnsi"/>
                <w:color w:val="000000" w:themeColor="text1"/>
              </w:rPr>
            </w:pPr>
            <w:r w:rsidRPr="006935E1">
              <w:rPr>
                <w:rFonts w:cstheme="minorHAnsi"/>
                <w:color w:val="000000" w:themeColor="text1"/>
              </w:rPr>
              <w:t>Free AFM software upgrades for the life of the instrument.</w:t>
            </w:r>
          </w:p>
          <w:p w:rsidR="003C72A8" w:rsidRPr="006935E1" w:rsidRDefault="003C72A8" w:rsidP="004C06AC">
            <w:pPr>
              <w:pStyle w:val="ListParagraph"/>
              <w:numPr>
                <w:ilvl w:val="0"/>
                <w:numId w:val="19"/>
              </w:numPr>
              <w:autoSpaceDE w:val="0"/>
              <w:autoSpaceDN w:val="0"/>
              <w:adjustRightInd w:val="0"/>
              <w:spacing w:line="240" w:lineRule="auto"/>
              <w:ind w:left="341" w:hanging="269"/>
              <w:jc w:val="both"/>
              <w:rPr>
                <w:rFonts w:cstheme="minorHAnsi"/>
                <w:color w:val="000000" w:themeColor="text1"/>
              </w:rPr>
            </w:pPr>
            <w:r w:rsidRPr="006935E1">
              <w:rPr>
                <w:rFonts w:cstheme="minorHAnsi"/>
                <w:color w:val="000000" w:themeColor="text1"/>
              </w:rPr>
              <w:t>Local application and service support in India.</w:t>
            </w:r>
          </w:p>
          <w:p w:rsidR="003C72A8" w:rsidRPr="006935E1" w:rsidRDefault="003C72A8" w:rsidP="004C06AC">
            <w:pPr>
              <w:pStyle w:val="ListParagraph"/>
              <w:numPr>
                <w:ilvl w:val="0"/>
                <w:numId w:val="19"/>
              </w:numPr>
              <w:autoSpaceDE w:val="0"/>
              <w:autoSpaceDN w:val="0"/>
              <w:adjustRightInd w:val="0"/>
              <w:spacing w:line="240" w:lineRule="auto"/>
              <w:ind w:left="341" w:hanging="269"/>
              <w:jc w:val="both"/>
              <w:rPr>
                <w:rFonts w:cstheme="minorHAnsi"/>
                <w:color w:val="000000" w:themeColor="text1"/>
              </w:rPr>
            </w:pPr>
            <w:r w:rsidRPr="006935E1">
              <w:rPr>
                <w:rFonts w:cstheme="minorHAnsi"/>
                <w:color w:val="000000" w:themeColor="text1"/>
              </w:rPr>
              <w:t>Offer must include user-training every 6 months, for at least 18 months from the date of installation, not counting the training-session provided to users upon installation.</w:t>
            </w:r>
          </w:p>
          <w:p w:rsidR="003C72A8" w:rsidRPr="006935E1" w:rsidRDefault="003C72A8" w:rsidP="004C06AC">
            <w:pPr>
              <w:pStyle w:val="ListParagraph"/>
              <w:numPr>
                <w:ilvl w:val="0"/>
                <w:numId w:val="19"/>
              </w:numPr>
              <w:autoSpaceDE w:val="0"/>
              <w:autoSpaceDN w:val="0"/>
              <w:adjustRightInd w:val="0"/>
              <w:spacing w:line="240" w:lineRule="auto"/>
              <w:ind w:left="341" w:hanging="269"/>
              <w:jc w:val="both"/>
              <w:rPr>
                <w:rFonts w:cstheme="minorHAnsi"/>
                <w:color w:val="000000" w:themeColor="text1"/>
              </w:rPr>
            </w:pPr>
            <w:r w:rsidRPr="006935E1">
              <w:rPr>
                <w:rFonts w:cstheme="minorHAnsi"/>
                <w:color w:val="000000" w:themeColor="text1"/>
              </w:rPr>
              <w:t>Training must cover all aspects of AFM operation and trouble-shooting, and must dedicate separate time-slots for every specialized mode of operation.</w:t>
            </w:r>
          </w:p>
          <w:p w:rsidR="003C72A8" w:rsidRPr="006935E1" w:rsidRDefault="003C72A8" w:rsidP="004C06AC">
            <w:pPr>
              <w:pStyle w:val="ListParagraph"/>
              <w:numPr>
                <w:ilvl w:val="0"/>
                <w:numId w:val="19"/>
              </w:numPr>
              <w:autoSpaceDE w:val="0"/>
              <w:autoSpaceDN w:val="0"/>
              <w:adjustRightInd w:val="0"/>
              <w:spacing w:line="240" w:lineRule="auto"/>
              <w:ind w:left="341" w:hanging="269"/>
              <w:jc w:val="both"/>
              <w:rPr>
                <w:rFonts w:cstheme="minorHAnsi"/>
                <w:color w:val="000000" w:themeColor="text1"/>
              </w:rPr>
            </w:pPr>
            <w:r w:rsidRPr="006935E1">
              <w:rPr>
                <w:rFonts w:cstheme="minorHAnsi"/>
                <w:color w:val="000000" w:themeColor="text1"/>
              </w:rPr>
              <w:t>The duration of each such specialized training time-slot must be agreed to be at the discretion of the buyer.</w:t>
            </w:r>
          </w:p>
          <w:p w:rsidR="003C72A8" w:rsidRPr="006935E1" w:rsidRDefault="003C72A8" w:rsidP="004C06AC">
            <w:pPr>
              <w:pStyle w:val="ListParagraph"/>
              <w:numPr>
                <w:ilvl w:val="0"/>
                <w:numId w:val="19"/>
              </w:numPr>
              <w:autoSpaceDE w:val="0"/>
              <w:autoSpaceDN w:val="0"/>
              <w:adjustRightInd w:val="0"/>
              <w:spacing w:line="240" w:lineRule="auto"/>
              <w:ind w:left="341" w:hanging="269"/>
              <w:jc w:val="both"/>
              <w:rPr>
                <w:rFonts w:cstheme="minorHAnsi"/>
                <w:color w:val="000000" w:themeColor="text1"/>
              </w:rPr>
            </w:pPr>
            <w:r w:rsidRPr="006935E1">
              <w:rPr>
                <w:rFonts w:cstheme="minorHAnsi"/>
                <w:color w:val="000000" w:themeColor="text1"/>
              </w:rPr>
              <w:t>Standard AFM cantilever must be provided by the support-staff at the time of training sessions.</w:t>
            </w:r>
          </w:p>
          <w:p w:rsidR="003C72A8" w:rsidRPr="006935E1" w:rsidRDefault="003C72A8" w:rsidP="004C06AC">
            <w:pPr>
              <w:pStyle w:val="ListParagraph"/>
              <w:numPr>
                <w:ilvl w:val="0"/>
                <w:numId w:val="19"/>
              </w:numPr>
              <w:autoSpaceDE w:val="0"/>
              <w:autoSpaceDN w:val="0"/>
              <w:adjustRightInd w:val="0"/>
              <w:ind w:left="341" w:hanging="269"/>
              <w:jc w:val="both"/>
              <w:rPr>
                <w:rFonts w:cstheme="minorHAnsi"/>
                <w:color w:val="000000" w:themeColor="text1"/>
              </w:rPr>
            </w:pPr>
            <w:r w:rsidRPr="006935E1">
              <w:rPr>
                <w:rFonts w:cstheme="minorHAnsi"/>
                <w:color w:val="000000" w:themeColor="text1"/>
              </w:rPr>
              <w:t>At least 30 standard AFM tips (10 Contact mode, 20 Non-contact/Intermittent contact /Tapping mode) to be provided as accessories, for the initial period.</w:t>
            </w:r>
          </w:p>
          <w:p w:rsidR="003C72A8" w:rsidRPr="004C06AC" w:rsidRDefault="004C06AC" w:rsidP="004C06AC">
            <w:pPr>
              <w:autoSpaceDE w:val="0"/>
              <w:autoSpaceDN w:val="0"/>
              <w:adjustRightInd w:val="0"/>
              <w:spacing w:after="0" w:line="240" w:lineRule="auto"/>
              <w:ind w:left="341" w:hanging="269"/>
              <w:jc w:val="both"/>
              <w:rPr>
                <w:rFonts w:cstheme="minorHAnsi"/>
                <w:b/>
                <w:bCs/>
                <w:color w:val="000000" w:themeColor="text1"/>
              </w:rPr>
            </w:pPr>
            <w:r>
              <w:rPr>
                <w:rFonts w:cstheme="minorHAnsi"/>
                <w:b/>
                <w:bCs/>
                <w:color w:val="000000" w:themeColor="text1"/>
              </w:rPr>
              <w:t>9</w:t>
            </w:r>
            <w:r w:rsidRPr="004C06AC">
              <w:rPr>
                <w:rFonts w:cstheme="minorHAnsi"/>
                <w:b/>
                <w:bCs/>
                <w:color w:val="000000" w:themeColor="text1"/>
              </w:rPr>
              <w:t xml:space="preserve">.   </w:t>
            </w:r>
            <w:r w:rsidR="003C72A8" w:rsidRPr="004C06AC">
              <w:rPr>
                <w:rFonts w:cstheme="minorHAnsi"/>
                <w:b/>
                <w:bCs/>
                <w:color w:val="000000" w:themeColor="text1"/>
              </w:rPr>
              <w:t>Operation Manual.</w:t>
            </w:r>
          </w:p>
          <w:p w:rsidR="003C72A8" w:rsidRPr="004C06AC" w:rsidRDefault="004C06AC" w:rsidP="004C06AC">
            <w:pPr>
              <w:pStyle w:val="ListParagraph"/>
              <w:numPr>
                <w:ilvl w:val="0"/>
                <w:numId w:val="37"/>
              </w:numPr>
              <w:spacing w:before="2"/>
              <w:ind w:left="341" w:hanging="269"/>
              <w:jc w:val="both"/>
              <w:rPr>
                <w:rFonts w:cstheme="minorHAnsi"/>
                <w:b/>
                <w:bCs/>
                <w:color w:val="000000" w:themeColor="text1"/>
              </w:rPr>
            </w:pPr>
            <w:r>
              <w:rPr>
                <w:rFonts w:cstheme="minorHAnsi"/>
                <w:b/>
                <w:bCs/>
                <w:color w:val="000000" w:themeColor="text1"/>
              </w:rPr>
              <w:t xml:space="preserve"> </w:t>
            </w:r>
            <w:r w:rsidR="003C72A8" w:rsidRPr="004C06AC">
              <w:rPr>
                <w:rFonts w:cstheme="minorHAnsi"/>
                <w:b/>
                <w:bCs/>
                <w:color w:val="000000" w:themeColor="text1"/>
              </w:rPr>
              <w:t xml:space="preserve">KVA UPS with 30 </w:t>
            </w:r>
            <w:r w:rsidR="009F088E" w:rsidRPr="004C06AC">
              <w:rPr>
                <w:rFonts w:cstheme="minorHAnsi"/>
                <w:b/>
                <w:bCs/>
                <w:color w:val="000000" w:themeColor="text1"/>
              </w:rPr>
              <w:t>minutes’</w:t>
            </w:r>
            <w:r w:rsidR="003C72A8" w:rsidRPr="004C06AC">
              <w:rPr>
                <w:rFonts w:cstheme="minorHAnsi"/>
                <w:b/>
                <w:bCs/>
                <w:color w:val="000000" w:themeColor="text1"/>
              </w:rPr>
              <w:t xml:space="preserve"> battery backup.</w:t>
            </w:r>
          </w:p>
          <w:p w:rsidR="00431364" w:rsidRPr="00AE61DD" w:rsidRDefault="004C06AC" w:rsidP="004C06AC">
            <w:pPr>
              <w:pStyle w:val="ListParagraph"/>
              <w:autoSpaceDE w:val="0"/>
              <w:autoSpaceDN w:val="0"/>
              <w:adjustRightInd w:val="0"/>
              <w:ind w:left="341" w:hanging="269"/>
              <w:jc w:val="both"/>
              <w:rPr>
                <w:rFonts w:cstheme="minorHAnsi"/>
                <w:color w:val="000000" w:themeColor="text1"/>
              </w:rPr>
            </w:pPr>
            <w:r w:rsidRPr="004C06AC">
              <w:rPr>
                <w:rFonts w:cstheme="minorHAnsi"/>
                <w:b/>
                <w:bCs/>
                <w:color w:val="000000" w:themeColor="text1"/>
              </w:rPr>
              <w:t xml:space="preserve">11  </w:t>
            </w:r>
            <w:r w:rsidR="003C72A8" w:rsidRPr="004C06AC">
              <w:rPr>
                <w:rFonts w:cstheme="minorHAnsi"/>
                <w:b/>
                <w:bCs/>
                <w:color w:val="000000" w:themeColor="text1"/>
              </w:rPr>
              <w:t>AMC for 5 years after warranty period must be quoted</w:t>
            </w:r>
            <w:r w:rsidR="00AE61DD" w:rsidRPr="00E11384">
              <w:rPr>
                <w:rFonts w:cstheme="minorHAnsi"/>
                <w:color w:val="000000" w:themeColor="text1"/>
              </w:rPr>
              <w:t>.</w:t>
            </w:r>
          </w:p>
        </w:tc>
      </w:tr>
    </w:tbl>
    <w:p w:rsidR="00AE61DD" w:rsidRDefault="00AE61DD" w:rsidP="00D27DD7">
      <w:pPr>
        <w:spacing w:line="240" w:lineRule="auto"/>
        <w:rPr>
          <w:rFonts w:ascii="Times New Roman" w:hAnsi="Times New Roman"/>
          <w:b/>
          <w:sz w:val="24"/>
          <w:szCs w:val="24"/>
        </w:rPr>
      </w:pPr>
    </w:p>
    <w:p w:rsidR="00AE61DD" w:rsidRDefault="00AE61DD" w:rsidP="00D27DD7">
      <w:pPr>
        <w:spacing w:line="240" w:lineRule="auto"/>
        <w:rPr>
          <w:rFonts w:ascii="Times New Roman" w:hAnsi="Times New Roman"/>
          <w:b/>
          <w:sz w:val="24"/>
          <w:szCs w:val="24"/>
        </w:rPr>
      </w:pPr>
    </w:p>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r w:rsidR="00FF113A" w:rsidRPr="009B2AD7">
        <w:rPr>
          <w:rFonts w:ascii="Times New Roman" w:hAnsi="Times New Roman"/>
          <w:sz w:val="24"/>
          <w:szCs w:val="24"/>
        </w:rPr>
        <w:t>other</w:t>
      </w:r>
      <w:r w:rsidR="00FF113A">
        <w:rPr>
          <w:rFonts w:ascii="Times New Roman" w:hAnsi="Times New Roman"/>
          <w:sz w:val="24"/>
          <w:szCs w:val="24"/>
        </w:rPr>
        <w:t xml:space="preserve"> </w:t>
      </w:r>
      <w:r w:rsidR="00FF113A" w:rsidRPr="00F24761">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w:t>
      </w:r>
      <w:r w:rsidR="00F2390B">
        <w:rPr>
          <w:rFonts w:ascii="Times New Roman" w:hAnsi="Times New Roman"/>
          <w:sz w:val="24"/>
          <w:szCs w:val="24"/>
        </w:rPr>
        <w:t>2</w:t>
      </w:r>
      <w:r w:rsidR="00C103AD">
        <w:rPr>
          <w:rFonts w:ascii="Times New Roman" w:hAnsi="Times New Roman"/>
          <w:sz w:val="24"/>
          <w:szCs w:val="24"/>
        </w:rPr>
        <w:t xml:space="preserve"> </w:t>
      </w:r>
      <w:r w:rsidR="00FF113A" w:rsidRPr="00F24761">
        <w:rPr>
          <w:rFonts w:ascii="Times New Roman" w:hAnsi="Times New Roman"/>
          <w:sz w:val="24"/>
          <w:szCs w:val="24"/>
        </w:rPr>
        <w:t>years</w:t>
      </w:r>
      <w:r w:rsidR="00FF4563" w:rsidRPr="00F24761">
        <w:rPr>
          <w:rFonts w:ascii="Times New Roman" w:hAnsi="Times New Roman"/>
          <w:sz w:val="24"/>
          <w:szCs w:val="24"/>
        </w:rPr>
        <w:t xml:space="preserve"> </w:t>
      </w:r>
      <w:r w:rsidR="00AF1195">
        <w:rPr>
          <w:rFonts w:ascii="Times New Roman" w:hAnsi="Times New Roman"/>
          <w:sz w:val="24"/>
          <w:szCs w:val="24"/>
        </w:rPr>
        <w:t>on</w:t>
      </w:r>
      <w:r w:rsidR="00887770">
        <w:rPr>
          <w:rFonts w:ascii="Times New Roman" w:hAnsi="Times New Roman"/>
          <w:sz w:val="24"/>
          <w:szCs w:val="24"/>
        </w:rPr>
        <w:t xml:space="preserve"> all </w:t>
      </w:r>
      <w:r w:rsidR="00E75D20">
        <w:rPr>
          <w:rFonts w:ascii="Times New Roman" w:hAnsi="Times New Roman"/>
          <w:sz w:val="24"/>
          <w:szCs w:val="24"/>
        </w:rPr>
        <w:t>parts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543D3F">
        <w:rPr>
          <w:rFonts w:ascii="Times New Roman" w:eastAsia="Times New Roman" w:hAnsi="Times New Roman"/>
          <w:sz w:val="24"/>
          <w:szCs w:val="24"/>
          <w:lang w:eastAsia="en-IN"/>
        </w:rPr>
        <w:t>02</w:t>
      </w:r>
      <w:r w:rsidR="00BE615C">
        <w:rPr>
          <w:rFonts w:ascii="Times New Roman" w:eastAsia="Times New Roman" w:hAnsi="Times New Roman"/>
          <w:sz w:val="24"/>
          <w:szCs w:val="24"/>
          <w:lang w:eastAsia="en-IN"/>
        </w:rPr>
        <w:t xml:space="preserve"> </w:t>
      </w:r>
      <w:r>
        <w:rPr>
          <w:rFonts w:ascii="Times New Roman" w:eastAsia="Times New Roman" w:hAnsi="Times New Roman"/>
          <w:sz w:val="24"/>
          <w:szCs w:val="24"/>
          <w:lang w:eastAsia="en-IN"/>
        </w:rPr>
        <w:t>year</w:t>
      </w:r>
      <w:r w:rsidR="00543D3F">
        <w:rPr>
          <w:rFonts w:ascii="Times New Roman" w:eastAsia="Times New Roman" w:hAnsi="Times New Roman"/>
          <w:sz w:val="24"/>
          <w:szCs w:val="24"/>
          <w:lang w:eastAsia="en-IN"/>
        </w:rPr>
        <w:t>s</w:t>
      </w:r>
      <w:r>
        <w:rPr>
          <w:rFonts w:ascii="Times New Roman" w:eastAsia="Times New Roman" w:hAnsi="Times New Roman"/>
          <w:sz w:val="24"/>
          <w:szCs w:val="24"/>
          <w:lang w:eastAsia="en-IN"/>
        </w:rPr>
        <w:t xml:space="preserve">.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956F08">
        <w:rPr>
          <w:rFonts w:ascii="Arial" w:hAnsi="Arial" w:cs="Arial"/>
          <w:b/>
          <w:color w:val="0066CC"/>
          <w:sz w:val="20"/>
          <w:szCs w:val="20"/>
          <w:u w:val="single"/>
          <w:lang w:val="en-US"/>
        </w:rPr>
        <w:t>fee</w:t>
      </w:r>
      <w:r w:rsidR="00956F08">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956F08">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956F08">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4C06AC">
        <w:rPr>
          <w:rFonts w:ascii="Arial" w:hAnsi="Arial" w:cs="Arial"/>
          <w:bCs/>
          <w:color w:val="FF0000"/>
          <w:sz w:val="20"/>
          <w:szCs w:val="20"/>
          <w:lang w:val="en-US"/>
        </w:rPr>
        <w:t>90</w:t>
      </w:r>
      <w:r w:rsidR="003C78B2">
        <w:rPr>
          <w:rFonts w:ascii="Arial" w:hAnsi="Arial" w:cs="Arial"/>
          <w:bCs/>
          <w:color w:val="FF0000"/>
          <w:sz w:val="20"/>
          <w:szCs w:val="20"/>
          <w:lang w:val="en-US"/>
        </w:rPr>
        <w:t>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956F08"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956F08" w:rsidRPr="006B433F">
        <w:rPr>
          <w:rFonts w:ascii="Arial" w:hAnsi="Arial" w:cs="Arial"/>
          <w:b/>
          <w:color w:val="0066CC"/>
          <w:sz w:val="20"/>
          <w:szCs w:val="20"/>
          <w:u w:val="single"/>
          <w:lang w:val="en-US"/>
        </w:rPr>
        <w:t>BIDS</w:t>
      </w:r>
      <w:r w:rsidR="00956F08"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670BBB">
        <w:rPr>
          <w:rFonts w:cs="Arial Unicode MS"/>
          <w:bCs/>
          <w:color w:val="FF0000"/>
          <w:sz w:val="20"/>
          <w:szCs w:val="20"/>
          <w:lang w:eastAsia="en-IN" w:bidi="hi-IN"/>
        </w:rPr>
        <w:t>19.02.2018</w:t>
      </w:r>
      <w:r w:rsidR="00670BBB">
        <w:rPr>
          <w:rFonts w:cs="Arial Unicode MS" w:hint="cs"/>
          <w:b/>
          <w:color w:val="FF0000"/>
          <w:sz w:val="20"/>
          <w:szCs w:val="20"/>
          <w:cs/>
          <w:lang w:eastAsia="en-IN"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i.e.</w:t>
      </w:r>
      <w:r w:rsidR="00AE61DD">
        <w:rPr>
          <w:rFonts w:ascii="Arial" w:hAnsi="Arial" w:cs="Arial"/>
          <w:bCs/>
          <w:sz w:val="20"/>
          <w:szCs w:val="20"/>
          <w:lang w:val="en-US"/>
        </w:rPr>
        <w:t xml:space="preserve"> </w:t>
      </w:r>
      <w:r w:rsidR="00670BBB">
        <w:rPr>
          <w:rFonts w:cs="Arial Unicode MS"/>
          <w:bCs/>
          <w:color w:val="FF0000"/>
          <w:sz w:val="20"/>
          <w:szCs w:val="20"/>
          <w:lang w:eastAsia="en-IN" w:bidi="hi-IN"/>
        </w:rPr>
        <w:t>19.02.2018</w:t>
      </w:r>
      <w:r w:rsidR="00670BBB">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0829AC">
        <w:rPr>
          <w:rFonts w:ascii="Century Gothic" w:hAnsi="Century Gothic"/>
          <w:b/>
          <w:sz w:val="20"/>
          <w:szCs w:val="20"/>
          <w:u w:val="single"/>
        </w:rPr>
        <w:t>3</w:t>
      </w:r>
      <w:r w:rsidR="00F2761D">
        <w:rPr>
          <w:rFonts w:ascii="Century Gothic" w:hAnsi="Century Gothic"/>
          <w:b/>
          <w:sz w:val="20"/>
          <w:szCs w:val="20"/>
          <w:u w:val="single"/>
        </w:rPr>
        <w:t>30</w:t>
      </w:r>
      <w:r w:rsidR="00E2383F">
        <w:rPr>
          <w:rFonts w:ascii="Century Gothic" w:hAnsi="Century Gothic"/>
          <w:b/>
          <w:sz w:val="20"/>
          <w:szCs w:val="20"/>
          <w:u w:val="single"/>
        </w:rPr>
        <w:t>)/17-18/</w:t>
      </w:r>
      <w:proofErr w:type="spellStart"/>
      <w:proofErr w:type="gramStart"/>
      <w:r w:rsidR="00E2383F">
        <w:rPr>
          <w:rFonts w:ascii="Century Gothic" w:hAnsi="Century Gothic"/>
          <w:b/>
          <w:sz w:val="20"/>
          <w:szCs w:val="20"/>
          <w:u w:val="single"/>
        </w:rPr>
        <w:t>N.Pur</w:t>
      </w:r>
      <w:proofErr w:type="spellEnd"/>
      <w:proofErr w:type="gram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“for supply</w:t>
      </w:r>
      <w:r w:rsidR="00956F08" w:rsidRPr="00956F08">
        <w:rPr>
          <w:rFonts w:ascii="Century Gothic" w:hAnsi="Century Gothic"/>
          <w:b/>
          <w:sz w:val="20"/>
          <w:szCs w:val="20"/>
          <w:u w:val="single"/>
        </w:rPr>
        <w:t xml:space="preserve"> </w:t>
      </w:r>
      <w:r w:rsidR="00956F08">
        <w:rPr>
          <w:rFonts w:ascii="Century Gothic" w:hAnsi="Century Gothic"/>
          <w:b/>
          <w:sz w:val="20"/>
          <w:szCs w:val="20"/>
          <w:u w:val="single"/>
        </w:rPr>
        <w:t xml:space="preserve">of </w:t>
      </w:r>
      <w:r w:rsidR="00F2761D">
        <w:rPr>
          <w:rFonts w:ascii="Century Gothic" w:hAnsi="Century Gothic"/>
          <w:b/>
          <w:sz w:val="20"/>
          <w:szCs w:val="20"/>
          <w:u w:val="single"/>
        </w:rPr>
        <w:t>Atomic Force Microscope</w:t>
      </w:r>
      <w:r w:rsidR="00956F08">
        <w:rPr>
          <w:rFonts w:ascii="Century Gothic" w:hAnsi="Century Gothic"/>
          <w:b/>
          <w:sz w:val="20"/>
          <w:szCs w:val="20"/>
          <w:u w:val="single"/>
        </w:rPr>
        <w:t>”</w:t>
      </w:r>
      <w:r w:rsidR="00962FEF" w:rsidRPr="006B433F">
        <w:rPr>
          <w:rFonts w:ascii="Arial" w:hAnsi="Arial" w:cs="Arial"/>
          <w:b/>
          <w:sz w:val="20"/>
          <w:szCs w:val="20"/>
        </w:rPr>
        <w:t xml:space="preserve"> on</w:t>
      </w:r>
      <w:r w:rsidR="00AE61DD">
        <w:rPr>
          <w:rFonts w:ascii="Arial" w:hAnsi="Arial" w:cs="Arial"/>
          <w:b/>
          <w:sz w:val="20"/>
          <w:szCs w:val="20"/>
        </w:rPr>
        <w:t xml:space="preserve"> </w:t>
      </w:r>
      <w:r w:rsidR="00670BBB">
        <w:rPr>
          <w:rFonts w:cs="Arial Unicode MS"/>
          <w:bCs/>
          <w:color w:val="FF0000"/>
          <w:sz w:val="20"/>
          <w:szCs w:val="20"/>
          <w:lang w:eastAsia="en-IN" w:bidi="hi-IN"/>
        </w:rPr>
        <w:t>19.02.2018</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9360FF">
      <w:pPr>
        <w:spacing w:after="0"/>
        <w:ind w:left="709" w:hanging="425"/>
        <w:rPr>
          <w:rFonts w:ascii="Arial" w:hAnsi="Arial" w:cs="Arial"/>
          <w:b/>
          <w:bCs/>
          <w:sz w:val="20"/>
          <w:szCs w:val="20"/>
        </w:rPr>
      </w:pPr>
    </w:p>
    <w:p w:rsidR="009360FF" w:rsidRPr="009360FF" w:rsidRDefault="009360FF" w:rsidP="009360FF">
      <w:pPr>
        <w:pStyle w:val="ListParagraph"/>
        <w:numPr>
          <w:ilvl w:val="0"/>
          <w:numId w:val="3"/>
        </w:numPr>
        <w:spacing w:after="0"/>
        <w:ind w:left="709" w:hanging="425"/>
        <w:rPr>
          <w:rFonts w:ascii="Arial" w:hAnsi="Arial" w:cs="Arial"/>
          <w:sz w:val="20"/>
          <w:szCs w:val="20"/>
          <w:u w:val="single"/>
        </w:rPr>
      </w:pPr>
      <w:r>
        <w:rPr>
          <w:rFonts w:ascii="Arial" w:hAnsi="Arial" w:cs="Arial"/>
          <w:b/>
          <w:color w:val="0066CC"/>
          <w:sz w:val="20"/>
          <w:szCs w:val="20"/>
          <w:u w:val="single"/>
          <w:lang w:val="en-US"/>
        </w:rPr>
        <w:t>GST</w:t>
      </w:r>
      <w:r w:rsidRPr="009360FF">
        <w:rPr>
          <w:rFonts w:ascii="Arial" w:hAnsi="Arial" w:cs="Arial"/>
          <w:sz w:val="20"/>
          <w:szCs w:val="20"/>
          <w:u w:val="single"/>
        </w:rPr>
        <w:t>:</w:t>
      </w:r>
      <w:r>
        <w:rPr>
          <w:rFonts w:ascii="Arial" w:hAnsi="Arial" w:cs="Arial"/>
          <w:b/>
          <w:bCs/>
          <w:sz w:val="20"/>
          <w:szCs w:val="20"/>
        </w:rPr>
        <w:t xml:space="preserve"> </w:t>
      </w:r>
      <w:r w:rsidRPr="009360FF">
        <w:rPr>
          <w:rFonts w:ascii="Arial" w:hAnsi="Arial" w:cs="Arial"/>
          <w:sz w:val="20"/>
          <w:szCs w:val="20"/>
        </w:rPr>
        <w:t>Applicable GST as per Notification No. 47/2017-Integrated Tax (Rate) dated 14</w:t>
      </w:r>
      <w:r w:rsidRPr="009360FF">
        <w:rPr>
          <w:rFonts w:ascii="Arial" w:hAnsi="Arial" w:cs="Arial"/>
          <w:sz w:val="20"/>
          <w:szCs w:val="20"/>
          <w:vertAlign w:val="superscript"/>
        </w:rPr>
        <w:t>th</w:t>
      </w:r>
      <w:r w:rsidRPr="009360FF">
        <w:rPr>
          <w:rFonts w:ascii="Arial" w:hAnsi="Arial" w:cs="Arial"/>
          <w:sz w:val="20"/>
          <w:szCs w:val="20"/>
        </w:rPr>
        <w:t xml:space="preserve"> November 2017 of Department of Revenue, Ministry of Finance will be paid. The subject material will be used for research purpose and Institute will be the end user. Further the subject material shall not be transferred or sale by the Institute.</w:t>
      </w:r>
      <w:r w:rsidRPr="009360FF">
        <w:rPr>
          <w:rFonts w:ascii="Arial" w:hAnsi="Arial" w:cs="Arial"/>
          <w:bCs/>
          <w:sz w:val="20"/>
          <w:szCs w:val="20"/>
        </w:rPr>
        <w:t xml:space="preserve">  </w:t>
      </w:r>
    </w:p>
    <w:p w:rsidR="009360FF" w:rsidRPr="00FA25ED" w:rsidRDefault="009360FF" w:rsidP="009360FF">
      <w:pPr>
        <w:pStyle w:val="ListParagraph"/>
        <w:spacing w:after="0"/>
        <w:ind w:left="709"/>
        <w:rPr>
          <w:rFonts w:ascii="Arial" w:hAnsi="Arial" w:cs="Arial"/>
          <w:sz w:val="20"/>
          <w:szCs w:val="20"/>
          <w:u w:val="single"/>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FF113A" w:rsidRPr="00093346">
        <w:rPr>
          <w:rFonts w:ascii="Arial" w:hAnsi="Arial" w:cs="Arial"/>
          <w:b/>
          <w:color w:val="0066CC"/>
          <w:sz w:val="20"/>
          <w:szCs w:val="20"/>
          <w:u w:val="single"/>
          <w:lang w:val="en-US"/>
        </w:rPr>
        <w:t>OFFER</w:t>
      </w:r>
      <w:r w:rsidR="00FF113A"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FF113A"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r w:rsidR="00FF113A" w:rsidRPr="00C9783A">
        <w:rPr>
          <w:rFonts w:ascii="Arial" w:hAnsi="Arial" w:cs="Arial"/>
          <w:sz w:val="20"/>
          <w:szCs w:val="20"/>
        </w:rPr>
        <w:t>are</w:t>
      </w:r>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FF113A" w:rsidRDefault="00FF113A" w:rsidP="00EE7CA8">
      <w:pPr>
        <w:pStyle w:val="ListParagraph"/>
        <w:rPr>
          <w:rFonts w:ascii="Arial" w:hAnsi="Arial" w:cs="Arial"/>
          <w:b/>
          <w:sz w:val="20"/>
          <w:szCs w:val="20"/>
          <w:u w:val="single"/>
        </w:rPr>
      </w:pPr>
    </w:p>
    <w:p w:rsidR="00FF113A" w:rsidRDefault="00FF113A"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033387"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FF113A"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FF113A"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w:t>
      </w:r>
      <w:r w:rsidR="009360FF">
        <w:rPr>
          <w:rFonts w:ascii="Arial" w:hAnsi="Arial" w:cs="Arial"/>
          <w:sz w:val="20"/>
          <w:szCs w:val="20"/>
        </w:rPr>
        <w:t>nteed/warranted for a period of Two</w:t>
      </w:r>
      <w:r w:rsidR="00BE615C">
        <w:rPr>
          <w:rFonts w:ascii="Arial" w:hAnsi="Arial" w:cs="Arial"/>
          <w:sz w:val="20"/>
          <w:szCs w:val="20"/>
        </w:rPr>
        <w:t xml:space="preserv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FF113A"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FF113A"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00FF113A" w:rsidRPr="000C7CD6">
        <w:rPr>
          <w:rFonts w:ascii="Arial" w:hAnsi="Arial" w:cs="Arial"/>
          <w:sz w:val="18"/>
          <w:szCs w:val="18"/>
        </w:rPr>
        <w:t>in</w:t>
      </w:r>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2E3A" w:rsidRPr="00C96BAB" w:rsidRDefault="00EE2E3A" w:rsidP="00EE2E3A">
      <w:pPr>
        <w:suppressAutoHyphens/>
        <w:spacing w:before="60" w:after="0"/>
        <w:ind w:left="907"/>
        <w:jc w:val="both"/>
        <w:rPr>
          <w:rFonts w:ascii="Arial" w:hAnsi="Arial" w:cs="Arial"/>
          <w:sz w:val="20"/>
          <w:szCs w:val="20"/>
        </w:rPr>
      </w:pP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Default="00EE7CA8" w:rsidP="00EE7CA8">
      <w:pPr>
        <w:suppressAutoHyphens/>
        <w:spacing w:after="0"/>
        <w:ind w:left="720"/>
        <w:jc w:val="both"/>
        <w:rPr>
          <w:rFonts w:ascii="Arial" w:hAnsi="Arial" w:cs="Arial"/>
          <w:sz w:val="20"/>
          <w:szCs w:val="20"/>
        </w:rPr>
      </w:pPr>
    </w:p>
    <w:p w:rsidR="00EE2E3A" w:rsidRPr="00C96BAB" w:rsidRDefault="00EE2E3A"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FF113A"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00763F" w:rsidRPr="0000763F" w:rsidRDefault="00EE7CA8" w:rsidP="0000763F">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pPr w:leftFromText="180" w:rightFromText="180" w:vertAnchor="text" w:tblpY="1"/>
        <w:tblOverlap w:val="never"/>
        <w:tblW w:w="9918" w:type="dxa"/>
        <w:tblLook w:val="04A0" w:firstRow="1" w:lastRow="0" w:firstColumn="1" w:lastColumn="0" w:noHBand="0" w:noVBand="1"/>
      </w:tblPr>
      <w:tblGrid>
        <w:gridCol w:w="616"/>
        <w:gridCol w:w="3314"/>
        <w:gridCol w:w="1453"/>
        <w:gridCol w:w="1269"/>
        <w:gridCol w:w="1417"/>
        <w:gridCol w:w="1849"/>
      </w:tblGrid>
      <w:tr w:rsidR="006B03C3" w:rsidRPr="00087B53" w:rsidTr="009360FF">
        <w:trPr>
          <w:trHeight w:val="1839"/>
        </w:trPr>
        <w:tc>
          <w:tcPr>
            <w:tcW w:w="616" w:type="dxa"/>
          </w:tcPr>
          <w:p w:rsidR="00CA1EF1" w:rsidRPr="00087B53" w:rsidRDefault="00CA1EF1" w:rsidP="00983F3B">
            <w:pPr>
              <w:snapToGrid w:val="0"/>
              <w:jc w:val="center"/>
              <w:rPr>
                <w:rFonts w:ascii="Arial" w:hAnsi="Arial" w:cs="Arial"/>
                <w:sz w:val="20"/>
                <w:szCs w:val="20"/>
              </w:rPr>
            </w:pPr>
            <w:r w:rsidRPr="00087B53">
              <w:rPr>
                <w:rFonts w:ascii="Arial" w:hAnsi="Arial" w:cs="Arial"/>
                <w:sz w:val="20"/>
                <w:szCs w:val="20"/>
              </w:rPr>
              <w:t>S. N.</w:t>
            </w:r>
          </w:p>
        </w:tc>
        <w:tc>
          <w:tcPr>
            <w:tcW w:w="3314" w:type="dxa"/>
          </w:tcPr>
          <w:p w:rsidR="00CA1EF1" w:rsidRPr="00087B53" w:rsidRDefault="00CA1EF1" w:rsidP="00983F3B">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CA1EF1" w:rsidRPr="00087B53" w:rsidRDefault="00CA1EF1" w:rsidP="00983F3B">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269" w:type="dxa"/>
          </w:tcPr>
          <w:p w:rsidR="00CA1EF1" w:rsidRPr="00087B53" w:rsidRDefault="00CA1EF1" w:rsidP="00983F3B">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CA1EF1" w:rsidRPr="00087B53" w:rsidRDefault="00CA1EF1" w:rsidP="00983F3B">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CA1EF1" w:rsidRPr="00087B53" w:rsidRDefault="00CA1EF1" w:rsidP="00983F3B">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849" w:type="dxa"/>
          </w:tcPr>
          <w:p w:rsidR="00CA1EF1" w:rsidRPr="00087B53" w:rsidRDefault="00CA1EF1" w:rsidP="00983F3B">
            <w:pPr>
              <w:snapToGrid w:val="0"/>
              <w:ind w:left="-18"/>
              <w:jc w:val="center"/>
              <w:rPr>
                <w:rFonts w:ascii="Arial" w:hAnsi="Arial" w:cs="Arial"/>
                <w:sz w:val="20"/>
                <w:szCs w:val="20"/>
              </w:rPr>
            </w:pPr>
            <w:r w:rsidRPr="00087B53">
              <w:rPr>
                <w:rFonts w:ascii="Arial" w:hAnsi="Arial" w:cs="Arial"/>
                <w:sz w:val="20"/>
                <w:szCs w:val="20"/>
              </w:rPr>
              <w:t xml:space="preserve">Whether the compliance / deviation </w:t>
            </w:r>
            <w:r w:rsidR="00FF113A" w:rsidRPr="00087B53">
              <w:rPr>
                <w:rFonts w:ascii="Arial" w:hAnsi="Arial" w:cs="Arial"/>
                <w:sz w:val="20"/>
                <w:szCs w:val="20"/>
              </w:rPr>
              <w:t>is clearly</w:t>
            </w:r>
            <w:r w:rsidRPr="00087B53">
              <w:rPr>
                <w:rFonts w:ascii="Arial" w:hAnsi="Arial" w:cs="Arial"/>
                <w:sz w:val="20"/>
                <w:szCs w:val="20"/>
              </w:rPr>
              <w:t xml:space="preserve"> mentioned in technical leaflet/ literature</w:t>
            </w:r>
          </w:p>
        </w:tc>
      </w:tr>
      <w:tr w:rsidR="006B03C3" w:rsidRPr="00DF0286" w:rsidTr="009360FF">
        <w:trPr>
          <w:trHeight w:val="290"/>
        </w:trPr>
        <w:tc>
          <w:tcPr>
            <w:tcW w:w="616" w:type="dxa"/>
          </w:tcPr>
          <w:p w:rsidR="00CA1EF1" w:rsidRPr="00DF0286" w:rsidRDefault="00CA1EF1" w:rsidP="00983F3B">
            <w:pPr>
              <w:snapToGrid w:val="0"/>
              <w:jc w:val="center"/>
              <w:rPr>
                <w:b/>
                <w:bCs/>
                <w:sz w:val="20"/>
                <w:szCs w:val="20"/>
              </w:rPr>
            </w:pPr>
            <w:r w:rsidRPr="00DF0286">
              <w:rPr>
                <w:b/>
                <w:bCs/>
                <w:sz w:val="20"/>
                <w:szCs w:val="20"/>
              </w:rPr>
              <w:t>1</w:t>
            </w:r>
          </w:p>
        </w:tc>
        <w:tc>
          <w:tcPr>
            <w:tcW w:w="3314" w:type="dxa"/>
          </w:tcPr>
          <w:p w:rsidR="00CA1EF1" w:rsidRPr="00DF0286" w:rsidRDefault="00CA1EF1" w:rsidP="00983F3B">
            <w:pPr>
              <w:snapToGrid w:val="0"/>
              <w:ind w:left="360"/>
              <w:jc w:val="center"/>
              <w:rPr>
                <w:b/>
                <w:bCs/>
                <w:sz w:val="20"/>
                <w:szCs w:val="20"/>
              </w:rPr>
            </w:pPr>
            <w:r w:rsidRPr="00DF0286">
              <w:rPr>
                <w:b/>
                <w:bCs/>
                <w:sz w:val="20"/>
                <w:szCs w:val="20"/>
              </w:rPr>
              <w:t>2</w:t>
            </w:r>
          </w:p>
        </w:tc>
        <w:tc>
          <w:tcPr>
            <w:tcW w:w="1453" w:type="dxa"/>
          </w:tcPr>
          <w:p w:rsidR="00CA1EF1" w:rsidRPr="00DF0286" w:rsidRDefault="00CA1EF1" w:rsidP="00983F3B">
            <w:pPr>
              <w:snapToGrid w:val="0"/>
              <w:ind w:left="360"/>
              <w:jc w:val="center"/>
              <w:rPr>
                <w:b/>
                <w:bCs/>
                <w:sz w:val="20"/>
                <w:szCs w:val="20"/>
              </w:rPr>
            </w:pPr>
            <w:r w:rsidRPr="00DF0286">
              <w:rPr>
                <w:b/>
                <w:bCs/>
                <w:sz w:val="20"/>
                <w:szCs w:val="20"/>
              </w:rPr>
              <w:t>3</w:t>
            </w:r>
          </w:p>
        </w:tc>
        <w:tc>
          <w:tcPr>
            <w:tcW w:w="1269" w:type="dxa"/>
          </w:tcPr>
          <w:p w:rsidR="00CA1EF1" w:rsidRPr="00DF0286" w:rsidRDefault="00CA1EF1" w:rsidP="00983F3B">
            <w:pPr>
              <w:snapToGrid w:val="0"/>
              <w:ind w:left="63"/>
              <w:jc w:val="center"/>
              <w:rPr>
                <w:b/>
                <w:bCs/>
                <w:sz w:val="20"/>
                <w:szCs w:val="20"/>
              </w:rPr>
            </w:pPr>
            <w:r w:rsidRPr="00DF0286">
              <w:rPr>
                <w:b/>
                <w:bCs/>
                <w:sz w:val="20"/>
                <w:szCs w:val="20"/>
              </w:rPr>
              <w:t>4</w:t>
            </w:r>
          </w:p>
        </w:tc>
        <w:tc>
          <w:tcPr>
            <w:tcW w:w="1417" w:type="dxa"/>
          </w:tcPr>
          <w:p w:rsidR="00CA1EF1" w:rsidRPr="00DF0286" w:rsidRDefault="00CA1EF1" w:rsidP="00983F3B">
            <w:pPr>
              <w:snapToGrid w:val="0"/>
              <w:ind w:left="360"/>
              <w:jc w:val="center"/>
              <w:rPr>
                <w:b/>
                <w:bCs/>
                <w:sz w:val="20"/>
                <w:szCs w:val="20"/>
              </w:rPr>
            </w:pPr>
            <w:r w:rsidRPr="00DF0286">
              <w:rPr>
                <w:b/>
                <w:bCs/>
                <w:sz w:val="20"/>
                <w:szCs w:val="20"/>
              </w:rPr>
              <w:t>5</w:t>
            </w:r>
          </w:p>
        </w:tc>
        <w:tc>
          <w:tcPr>
            <w:tcW w:w="1849" w:type="dxa"/>
          </w:tcPr>
          <w:p w:rsidR="00CA1EF1" w:rsidRPr="00DF0286" w:rsidRDefault="00CA1EF1" w:rsidP="00983F3B">
            <w:pPr>
              <w:snapToGrid w:val="0"/>
              <w:ind w:left="360"/>
              <w:jc w:val="center"/>
              <w:rPr>
                <w:b/>
                <w:bCs/>
                <w:sz w:val="20"/>
                <w:szCs w:val="20"/>
              </w:rPr>
            </w:pPr>
            <w:r w:rsidRPr="00DF0286">
              <w:rPr>
                <w:b/>
                <w:bCs/>
                <w:sz w:val="20"/>
                <w:szCs w:val="20"/>
              </w:rPr>
              <w:t>6</w:t>
            </w:r>
          </w:p>
        </w:tc>
      </w:tr>
      <w:tr w:rsidR="0019098E" w:rsidRPr="00DF0286" w:rsidTr="0000763F">
        <w:trPr>
          <w:trHeight w:val="322"/>
        </w:trPr>
        <w:tc>
          <w:tcPr>
            <w:tcW w:w="9918" w:type="dxa"/>
            <w:gridSpan w:val="6"/>
          </w:tcPr>
          <w:p w:rsidR="0019098E" w:rsidRPr="0019098E" w:rsidRDefault="0019098E" w:rsidP="0000763F">
            <w:pPr>
              <w:snapToGrid w:val="0"/>
              <w:ind w:left="360"/>
              <w:rPr>
                <w:b/>
                <w:bCs/>
                <w:sz w:val="20"/>
                <w:szCs w:val="20"/>
              </w:rPr>
            </w:pPr>
            <w:r w:rsidRPr="0019098E">
              <w:rPr>
                <w:rFonts w:cstheme="minorHAnsi"/>
                <w:b/>
                <w:bCs/>
              </w:rPr>
              <w:t>Atomic Force Microscope (AFM)</w:t>
            </w:r>
          </w:p>
        </w:tc>
      </w:tr>
      <w:tr w:rsidR="00670BBB" w:rsidRPr="00DF0286" w:rsidTr="004C06AC">
        <w:tc>
          <w:tcPr>
            <w:tcW w:w="9918" w:type="dxa"/>
            <w:gridSpan w:val="6"/>
          </w:tcPr>
          <w:p w:rsidR="00670BBB" w:rsidRPr="0019098E" w:rsidRDefault="00670BBB" w:rsidP="0019098E">
            <w:pPr>
              <w:autoSpaceDE w:val="0"/>
              <w:autoSpaceDN w:val="0"/>
              <w:adjustRightInd w:val="0"/>
              <w:spacing w:after="0" w:line="240" w:lineRule="auto"/>
              <w:jc w:val="both"/>
              <w:rPr>
                <w:rFonts w:cstheme="minorHAnsi"/>
                <w:color w:val="000000" w:themeColor="text1"/>
              </w:rPr>
            </w:pPr>
            <w:r w:rsidRPr="006935E1">
              <w:rPr>
                <w:rFonts w:cstheme="minorHAnsi"/>
                <w:color w:val="000000" w:themeColor="text1"/>
              </w:rPr>
              <w:t>The Atomic Force Microscope (AFM) is a complete system capable of imaging and measuring of atomic resolution for nanomaterial samples. The system provided should be a complete system inclusive of all necessary computers, software, hardware, and accessories for a</w:t>
            </w:r>
            <w:r>
              <w:rPr>
                <w:rFonts w:cstheme="minorHAnsi"/>
                <w:color w:val="000000" w:themeColor="text1"/>
              </w:rPr>
              <w:t>ll the specified imaging modes.</w:t>
            </w:r>
          </w:p>
        </w:tc>
      </w:tr>
      <w:tr w:rsidR="009360FF" w:rsidRPr="00DF0286" w:rsidTr="009360FF">
        <w:trPr>
          <w:trHeight w:val="270"/>
        </w:trPr>
        <w:tc>
          <w:tcPr>
            <w:tcW w:w="616" w:type="dxa"/>
          </w:tcPr>
          <w:p w:rsidR="009360FF" w:rsidRPr="00931FD5" w:rsidRDefault="009360FF" w:rsidP="009360FF">
            <w:pPr>
              <w:spacing w:line="240" w:lineRule="auto"/>
              <w:jc w:val="center"/>
              <w:rPr>
                <w:rFonts w:cstheme="minorHAnsi"/>
                <w:b/>
                <w:bCs/>
              </w:rPr>
            </w:pPr>
            <w:r>
              <w:rPr>
                <w:rFonts w:cstheme="minorHAnsi"/>
                <w:b/>
                <w:bCs/>
              </w:rPr>
              <w:t>1.</w:t>
            </w:r>
          </w:p>
        </w:tc>
        <w:tc>
          <w:tcPr>
            <w:tcW w:w="9302" w:type="dxa"/>
            <w:gridSpan w:val="5"/>
          </w:tcPr>
          <w:p w:rsidR="009360FF" w:rsidRPr="00931FD5" w:rsidRDefault="009360FF" w:rsidP="00983F3B">
            <w:pPr>
              <w:spacing w:line="240" w:lineRule="auto"/>
              <w:jc w:val="both"/>
              <w:rPr>
                <w:rFonts w:cstheme="minorHAnsi"/>
                <w:b/>
                <w:bCs/>
              </w:rPr>
            </w:pPr>
            <w:r w:rsidRPr="0029084D">
              <w:rPr>
                <w:rFonts w:cstheme="minorHAnsi"/>
                <w:b/>
                <w:bCs/>
              </w:rPr>
              <w:t>Scanner</w:t>
            </w:r>
          </w:p>
        </w:tc>
      </w:tr>
      <w:tr w:rsidR="006B03C3" w:rsidRPr="00DF0286" w:rsidTr="009360FF">
        <w:tc>
          <w:tcPr>
            <w:tcW w:w="616" w:type="dxa"/>
          </w:tcPr>
          <w:p w:rsidR="00931FD5" w:rsidRPr="00983F3B" w:rsidRDefault="00931FD5" w:rsidP="009360FF">
            <w:pPr>
              <w:snapToGrid w:val="0"/>
              <w:jc w:val="center"/>
              <w:rPr>
                <w:sz w:val="20"/>
                <w:szCs w:val="20"/>
              </w:rPr>
            </w:pPr>
            <w:r w:rsidRPr="00983F3B">
              <w:rPr>
                <w:sz w:val="20"/>
                <w:szCs w:val="20"/>
              </w:rPr>
              <w:t>1</w:t>
            </w:r>
          </w:p>
        </w:tc>
        <w:tc>
          <w:tcPr>
            <w:tcW w:w="3314" w:type="dxa"/>
          </w:tcPr>
          <w:p w:rsidR="00931FD5" w:rsidRPr="009E0E08" w:rsidRDefault="00931FD5" w:rsidP="009E0E08">
            <w:pPr>
              <w:pStyle w:val="NoSpacing"/>
            </w:pPr>
            <w:r w:rsidRPr="009E0E08">
              <w:t>X, Y, and Z must have open-loop feedback, with optional close-loop feedback.</w:t>
            </w:r>
          </w:p>
        </w:tc>
        <w:tc>
          <w:tcPr>
            <w:tcW w:w="1453" w:type="dxa"/>
          </w:tcPr>
          <w:p w:rsidR="00931FD5" w:rsidRPr="00DF0286" w:rsidRDefault="00931FD5" w:rsidP="00983F3B">
            <w:pPr>
              <w:snapToGrid w:val="0"/>
              <w:ind w:left="360"/>
              <w:jc w:val="center"/>
              <w:rPr>
                <w:b/>
                <w:bCs/>
                <w:sz w:val="20"/>
                <w:szCs w:val="20"/>
              </w:rPr>
            </w:pPr>
          </w:p>
        </w:tc>
        <w:tc>
          <w:tcPr>
            <w:tcW w:w="1269" w:type="dxa"/>
          </w:tcPr>
          <w:p w:rsidR="00931FD5" w:rsidRPr="00DF0286" w:rsidRDefault="00931FD5" w:rsidP="00983F3B">
            <w:pPr>
              <w:snapToGrid w:val="0"/>
              <w:ind w:left="63"/>
              <w:jc w:val="center"/>
              <w:rPr>
                <w:b/>
                <w:bCs/>
                <w:sz w:val="20"/>
                <w:szCs w:val="20"/>
              </w:rPr>
            </w:pPr>
          </w:p>
        </w:tc>
        <w:tc>
          <w:tcPr>
            <w:tcW w:w="1417" w:type="dxa"/>
          </w:tcPr>
          <w:p w:rsidR="00931FD5" w:rsidRPr="00DF0286" w:rsidRDefault="00931FD5" w:rsidP="00983F3B">
            <w:pPr>
              <w:snapToGrid w:val="0"/>
              <w:ind w:left="360"/>
              <w:jc w:val="center"/>
              <w:rPr>
                <w:b/>
                <w:bCs/>
                <w:sz w:val="20"/>
                <w:szCs w:val="20"/>
              </w:rPr>
            </w:pPr>
          </w:p>
        </w:tc>
        <w:tc>
          <w:tcPr>
            <w:tcW w:w="1849" w:type="dxa"/>
          </w:tcPr>
          <w:p w:rsidR="00931FD5" w:rsidRPr="00DF0286" w:rsidRDefault="00931FD5" w:rsidP="00983F3B">
            <w:pPr>
              <w:snapToGrid w:val="0"/>
              <w:ind w:left="360"/>
              <w:jc w:val="center"/>
              <w:rPr>
                <w:b/>
                <w:bCs/>
                <w:sz w:val="20"/>
                <w:szCs w:val="20"/>
              </w:rPr>
            </w:pPr>
          </w:p>
        </w:tc>
      </w:tr>
      <w:tr w:rsidR="006B03C3" w:rsidRPr="00DF0286" w:rsidTr="009360FF">
        <w:trPr>
          <w:trHeight w:val="375"/>
        </w:trPr>
        <w:tc>
          <w:tcPr>
            <w:tcW w:w="616" w:type="dxa"/>
          </w:tcPr>
          <w:p w:rsidR="00931FD5" w:rsidRPr="00983F3B" w:rsidRDefault="00931FD5" w:rsidP="009360FF">
            <w:pPr>
              <w:snapToGrid w:val="0"/>
              <w:jc w:val="center"/>
              <w:rPr>
                <w:sz w:val="20"/>
                <w:szCs w:val="20"/>
              </w:rPr>
            </w:pPr>
            <w:r w:rsidRPr="00983F3B">
              <w:rPr>
                <w:sz w:val="20"/>
                <w:szCs w:val="20"/>
              </w:rPr>
              <w:t>2</w:t>
            </w:r>
          </w:p>
        </w:tc>
        <w:tc>
          <w:tcPr>
            <w:tcW w:w="3314" w:type="dxa"/>
          </w:tcPr>
          <w:p w:rsidR="00931FD5" w:rsidRPr="009E0E08" w:rsidRDefault="009C57F8" w:rsidP="009C57F8">
            <w:pPr>
              <w:autoSpaceDE w:val="0"/>
              <w:autoSpaceDN w:val="0"/>
              <w:adjustRightInd w:val="0"/>
              <w:spacing w:line="240" w:lineRule="auto"/>
              <w:jc w:val="both"/>
            </w:pPr>
            <w:r w:rsidRPr="009C57F8">
              <w:t>X-</w:t>
            </w:r>
            <w:r>
              <w:t>Y range of 90microns or better.</w:t>
            </w:r>
          </w:p>
        </w:tc>
        <w:tc>
          <w:tcPr>
            <w:tcW w:w="1453" w:type="dxa"/>
          </w:tcPr>
          <w:p w:rsidR="00931FD5" w:rsidRPr="00DF0286" w:rsidRDefault="00931FD5" w:rsidP="00983F3B">
            <w:pPr>
              <w:snapToGrid w:val="0"/>
              <w:ind w:left="360"/>
              <w:jc w:val="center"/>
              <w:rPr>
                <w:b/>
                <w:bCs/>
                <w:sz w:val="20"/>
                <w:szCs w:val="20"/>
              </w:rPr>
            </w:pPr>
          </w:p>
        </w:tc>
        <w:tc>
          <w:tcPr>
            <w:tcW w:w="1269" w:type="dxa"/>
          </w:tcPr>
          <w:p w:rsidR="00931FD5" w:rsidRPr="00DF0286" w:rsidRDefault="00931FD5" w:rsidP="00983F3B">
            <w:pPr>
              <w:snapToGrid w:val="0"/>
              <w:ind w:left="63"/>
              <w:jc w:val="center"/>
              <w:rPr>
                <w:b/>
                <w:bCs/>
                <w:sz w:val="20"/>
                <w:szCs w:val="20"/>
              </w:rPr>
            </w:pPr>
          </w:p>
        </w:tc>
        <w:tc>
          <w:tcPr>
            <w:tcW w:w="1417" w:type="dxa"/>
          </w:tcPr>
          <w:p w:rsidR="00931FD5" w:rsidRPr="00DF0286" w:rsidRDefault="00931FD5" w:rsidP="00983F3B">
            <w:pPr>
              <w:snapToGrid w:val="0"/>
              <w:ind w:left="360"/>
              <w:jc w:val="center"/>
              <w:rPr>
                <w:b/>
                <w:bCs/>
                <w:sz w:val="20"/>
                <w:szCs w:val="20"/>
              </w:rPr>
            </w:pPr>
          </w:p>
        </w:tc>
        <w:tc>
          <w:tcPr>
            <w:tcW w:w="1849" w:type="dxa"/>
          </w:tcPr>
          <w:p w:rsidR="00931FD5" w:rsidRPr="00DF0286" w:rsidRDefault="00931FD5" w:rsidP="00983F3B">
            <w:pPr>
              <w:snapToGrid w:val="0"/>
              <w:ind w:left="360"/>
              <w:jc w:val="center"/>
              <w:rPr>
                <w:b/>
                <w:bCs/>
                <w:sz w:val="20"/>
                <w:szCs w:val="20"/>
              </w:rPr>
            </w:pPr>
          </w:p>
        </w:tc>
      </w:tr>
      <w:tr w:rsidR="006B03C3" w:rsidRPr="00DF0286" w:rsidTr="009360FF">
        <w:tc>
          <w:tcPr>
            <w:tcW w:w="616" w:type="dxa"/>
          </w:tcPr>
          <w:p w:rsidR="00931FD5" w:rsidRPr="00983F3B" w:rsidRDefault="00931FD5" w:rsidP="009360FF">
            <w:pPr>
              <w:snapToGrid w:val="0"/>
              <w:jc w:val="center"/>
              <w:rPr>
                <w:sz w:val="20"/>
                <w:szCs w:val="20"/>
              </w:rPr>
            </w:pPr>
            <w:r w:rsidRPr="00983F3B">
              <w:rPr>
                <w:sz w:val="20"/>
                <w:szCs w:val="20"/>
              </w:rPr>
              <w:t>3</w:t>
            </w:r>
          </w:p>
        </w:tc>
        <w:tc>
          <w:tcPr>
            <w:tcW w:w="3314" w:type="dxa"/>
          </w:tcPr>
          <w:p w:rsidR="00931FD5" w:rsidRPr="009C57F8" w:rsidRDefault="009C57F8" w:rsidP="009C57F8">
            <w:pPr>
              <w:autoSpaceDE w:val="0"/>
              <w:autoSpaceDN w:val="0"/>
              <w:adjustRightInd w:val="0"/>
              <w:spacing w:line="240" w:lineRule="auto"/>
              <w:jc w:val="both"/>
              <w:rPr>
                <w:rFonts w:cstheme="minorHAnsi"/>
                <w:color w:val="000000" w:themeColor="text1"/>
              </w:rPr>
            </w:pPr>
            <w:r w:rsidRPr="009C57F8">
              <w:t>Z-range of 10 micron, with/without extension, for both imaging and characterization modes</w:t>
            </w:r>
            <w:r w:rsidRPr="009C57F8">
              <w:rPr>
                <w:rFonts w:cstheme="minorHAnsi"/>
                <w:color w:val="000000" w:themeColor="text1"/>
              </w:rPr>
              <w:t>.</w:t>
            </w:r>
          </w:p>
        </w:tc>
        <w:tc>
          <w:tcPr>
            <w:tcW w:w="1453" w:type="dxa"/>
          </w:tcPr>
          <w:p w:rsidR="00931FD5" w:rsidRPr="00DF0286" w:rsidRDefault="00931FD5" w:rsidP="00983F3B">
            <w:pPr>
              <w:snapToGrid w:val="0"/>
              <w:ind w:left="360"/>
              <w:jc w:val="center"/>
              <w:rPr>
                <w:b/>
                <w:bCs/>
                <w:sz w:val="20"/>
                <w:szCs w:val="20"/>
              </w:rPr>
            </w:pPr>
          </w:p>
        </w:tc>
        <w:tc>
          <w:tcPr>
            <w:tcW w:w="1269" w:type="dxa"/>
          </w:tcPr>
          <w:p w:rsidR="00931FD5" w:rsidRPr="00DF0286" w:rsidRDefault="00931FD5" w:rsidP="00983F3B">
            <w:pPr>
              <w:snapToGrid w:val="0"/>
              <w:ind w:left="63"/>
              <w:jc w:val="center"/>
              <w:rPr>
                <w:b/>
                <w:bCs/>
                <w:sz w:val="20"/>
                <w:szCs w:val="20"/>
              </w:rPr>
            </w:pPr>
          </w:p>
        </w:tc>
        <w:tc>
          <w:tcPr>
            <w:tcW w:w="1417" w:type="dxa"/>
          </w:tcPr>
          <w:p w:rsidR="00931FD5" w:rsidRPr="0000763F" w:rsidRDefault="00931FD5" w:rsidP="0000763F">
            <w:pPr>
              <w:autoSpaceDE w:val="0"/>
              <w:autoSpaceDN w:val="0"/>
              <w:adjustRightInd w:val="0"/>
              <w:spacing w:line="240" w:lineRule="auto"/>
              <w:ind w:left="360"/>
              <w:jc w:val="both"/>
              <w:rPr>
                <w:b/>
                <w:bCs/>
                <w:sz w:val="20"/>
                <w:szCs w:val="20"/>
              </w:rPr>
            </w:pPr>
          </w:p>
        </w:tc>
        <w:tc>
          <w:tcPr>
            <w:tcW w:w="1849" w:type="dxa"/>
          </w:tcPr>
          <w:p w:rsidR="00931FD5" w:rsidRPr="00DF0286" w:rsidRDefault="00931FD5" w:rsidP="00983F3B">
            <w:pPr>
              <w:snapToGrid w:val="0"/>
              <w:ind w:left="360"/>
              <w:jc w:val="center"/>
              <w:rPr>
                <w:b/>
                <w:bCs/>
                <w:sz w:val="20"/>
                <w:szCs w:val="20"/>
              </w:rPr>
            </w:pPr>
          </w:p>
        </w:tc>
      </w:tr>
      <w:tr w:rsidR="006B03C3" w:rsidRPr="00DF0286" w:rsidTr="009360FF">
        <w:trPr>
          <w:trHeight w:val="368"/>
        </w:trPr>
        <w:tc>
          <w:tcPr>
            <w:tcW w:w="616" w:type="dxa"/>
          </w:tcPr>
          <w:p w:rsidR="00931FD5" w:rsidRPr="00983F3B" w:rsidRDefault="00931FD5" w:rsidP="009360FF">
            <w:pPr>
              <w:snapToGrid w:val="0"/>
              <w:jc w:val="center"/>
              <w:rPr>
                <w:sz w:val="20"/>
                <w:szCs w:val="20"/>
              </w:rPr>
            </w:pPr>
            <w:r w:rsidRPr="00983F3B">
              <w:rPr>
                <w:sz w:val="20"/>
                <w:szCs w:val="20"/>
              </w:rPr>
              <w:t>4</w:t>
            </w:r>
          </w:p>
        </w:tc>
        <w:tc>
          <w:tcPr>
            <w:tcW w:w="3314" w:type="dxa"/>
          </w:tcPr>
          <w:p w:rsidR="00931FD5" w:rsidRPr="009E0E08" w:rsidRDefault="009C57F8" w:rsidP="009C57F8">
            <w:pPr>
              <w:autoSpaceDE w:val="0"/>
              <w:autoSpaceDN w:val="0"/>
              <w:adjustRightInd w:val="0"/>
              <w:spacing w:line="240" w:lineRule="auto"/>
              <w:jc w:val="both"/>
            </w:pPr>
            <w:r w:rsidRPr="009C57F8">
              <w:t xml:space="preserve">Z-sensor noise-floor &lt; 0.03 nm </w:t>
            </w:r>
          </w:p>
        </w:tc>
        <w:tc>
          <w:tcPr>
            <w:tcW w:w="1453" w:type="dxa"/>
          </w:tcPr>
          <w:p w:rsidR="00931FD5" w:rsidRPr="00DF0286" w:rsidRDefault="00931FD5" w:rsidP="00983F3B">
            <w:pPr>
              <w:snapToGrid w:val="0"/>
              <w:ind w:left="360"/>
              <w:jc w:val="center"/>
              <w:rPr>
                <w:b/>
                <w:bCs/>
                <w:sz w:val="20"/>
                <w:szCs w:val="20"/>
              </w:rPr>
            </w:pPr>
          </w:p>
        </w:tc>
        <w:tc>
          <w:tcPr>
            <w:tcW w:w="1269" w:type="dxa"/>
          </w:tcPr>
          <w:p w:rsidR="00931FD5" w:rsidRPr="00DF0286" w:rsidRDefault="00931FD5" w:rsidP="00983F3B">
            <w:pPr>
              <w:snapToGrid w:val="0"/>
              <w:ind w:left="63"/>
              <w:jc w:val="center"/>
              <w:rPr>
                <w:b/>
                <w:bCs/>
                <w:sz w:val="20"/>
                <w:szCs w:val="20"/>
              </w:rPr>
            </w:pPr>
          </w:p>
        </w:tc>
        <w:tc>
          <w:tcPr>
            <w:tcW w:w="1417" w:type="dxa"/>
          </w:tcPr>
          <w:p w:rsidR="00931FD5" w:rsidRPr="00DF0286" w:rsidRDefault="00931FD5" w:rsidP="00983F3B">
            <w:pPr>
              <w:snapToGrid w:val="0"/>
              <w:ind w:left="360"/>
              <w:jc w:val="center"/>
              <w:rPr>
                <w:b/>
                <w:bCs/>
                <w:sz w:val="20"/>
                <w:szCs w:val="20"/>
              </w:rPr>
            </w:pPr>
          </w:p>
        </w:tc>
        <w:tc>
          <w:tcPr>
            <w:tcW w:w="1849" w:type="dxa"/>
          </w:tcPr>
          <w:p w:rsidR="00931FD5" w:rsidRPr="00DF0286" w:rsidRDefault="00931FD5" w:rsidP="00983F3B">
            <w:pPr>
              <w:snapToGrid w:val="0"/>
              <w:ind w:left="360"/>
              <w:jc w:val="center"/>
              <w:rPr>
                <w:b/>
                <w:bCs/>
                <w:sz w:val="20"/>
                <w:szCs w:val="20"/>
              </w:rPr>
            </w:pPr>
          </w:p>
        </w:tc>
      </w:tr>
      <w:tr w:rsidR="006B03C3" w:rsidRPr="00DF0286" w:rsidTr="009360FF">
        <w:tc>
          <w:tcPr>
            <w:tcW w:w="616" w:type="dxa"/>
          </w:tcPr>
          <w:p w:rsidR="00931FD5" w:rsidRPr="00983F3B" w:rsidRDefault="00931FD5" w:rsidP="009360FF">
            <w:pPr>
              <w:snapToGrid w:val="0"/>
              <w:jc w:val="center"/>
              <w:rPr>
                <w:sz w:val="20"/>
                <w:szCs w:val="20"/>
              </w:rPr>
            </w:pPr>
            <w:r w:rsidRPr="00983F3B">
              <w:rPr>
                <w:sz w:val="20"/>
                <w:szCs w:val="20"/>
              </w:rPr>
              <w:t>5</w:t>
            </w:r>
          </w:p>
        </w:tc>
        <w:tc>
          <w:tcPr>
            <w:tcW w:w="3314" w:type="dxa"/>
          </w:tcPr>
          <w:p w:rsidR="00931FD5" w:rsidRPr="009E0E08" w:rsidRDefault="009C57F8" w:rsidP="009C57F8">
            <w:pPr>
              <w:autoSpaceDE w:val="0"/>
              <w:autoSpaceDN w:val="0"/>
              <w:adjustRightInd w:val="0"/>
              <w:spacing w:line="240" w:lineRule="auto"/>
              <w:jc w:val="both"/>
            </w:pPr>
            <w:r w:rsidRPr="009C57F8">
              <w:t>Scanning system Tip Scanning /Sample scanning.</w:t>
            </w:r>
          </w:p>
        </w:tc>
        <w:tc>
          <w:tcPr>
            <w:tcW w:w="1453" w:type="dxa"/>
          </w:tcPr>
          <w:p w:rsidR="00931FD5" w:rsidRPr="00DF0286" w:rsidRDefault="00931FD5" w:rsidP="00983F3B">
            <w:pPr>
              <w:snapToGrid w:val="0"/>
              <w:ind w:left="360"/>
              <w:jc w:val="center"/>
              <w:rPr>
                <w:b/>
                <w:bCs/>
                <w:sz w:val="20"/>
                <w:szCs w:val="20"/>
              </w:rPr>
            </w:pPr>
          </w:p>
        </w:tc>
        <w:tc>
          <w:tcPr>
            <w:tcW w:w="1269" w:type="dxa"/>
          </w:tcPr>
          <w:p w:rsidR="00931FD5" w:rsidRPr="00DF0286" w:rsidRDefault="00931FD5" w:rsidP="00983F3B">
            <w:pPr>
              <w:snapToGrid w:val="0"/>
              <w:ind w:left="63"/>
              <w:jc w:val="center"/>
              <w:rPr>
                <w:b/>
                <w:bCs/>
                <w:sz w:val="20"/>
                <w:szCs w:val="20"/>
              </w:rPr>
            </w:pPr>
          </w:p>
        </w:tc>
        <w:tc>
          <w:tcPr>
            <w:tcW w:w="1417" w:type="dxa"/>
          </w:tcPr>
          <w:p w:rsidR="00931FD5" w:rsidRPr="00DF0286" w:rsidRDefault="00931FD5" w:rsidP="00983F3B">
            <w:pPr>
              <w:snapToGrid w:val="0"/>
              <w:ind w:left="360"/>
              <w:jc w:val="center"/>
              <w:rPr>
                <w:b/>
                <w:bCs/>
                <w:sz w:val="20"/>
                <w:szCs w:val="20"/>
              </w:rPr>
            </w:pPr>
          </w:p>
        </w:tc>
        <w:tc>
          <w:tcPr>
            <w:tcW w:w="1849" w:type="dxa"/>
          </w:tcPr>
          <w:p w:rsidR="00931FD5" w:rsidRPr="00DF0286" w:rsidRDefault="00931FD5" w:rsidP="00983F3B">
            <w:pPr>
              <w:snapToGrid w:val="0"/>
              <w:ind w:left="360"/>
              <w:jc w:val="center"/>
              <w:rPr>
                <w:b/>
                <w:bCs/>
                <w:sz w:val="20"/>
                <w:szCs w:val="20"/>
              </w:rPr>
            </w:pPr>
          </w:p>
        </w:tc>
      </w:tr>
      <w:tr w:rsidR="006B03C3" w:rsidRPr="00DF0286" w:rsidTr="009360FF">
        <w:tc>
          <w:tcPr>
            <w:tcW w:w="616" w:type="dxa"/>
          </w:tcPr>
          <w:p w:rsidR="00931FD5" w:rsidRPr="00983F3B" w:rsidRDefault="00931FD5" w:rsidP="009360FF">
            <w:pPr>
              <w:snapToGrid w:val="0"/>
              <w:jc w:val="center"/>
              <w:rPr>
                <w:sz w:val="20"/>
                <w:szCs w:val="20"/>
              </w:rPr>
            </w:pPr>
            <w:r w:rsidRPr="00983F3B">
              <w:rPr>
                <w:sz w:val="20"/>
                <w:szCs w:val="20"/>
              </w:rPr>
              <w:t>6</w:t>
            </w:r>
          </w:p>
        </w:tc>
        <w:tc>
          <w:tcPr>
            <w:tcW w:w="3314" w:type="dxa"/>
          </w:tcPr>
          <w:p w:rsidR="00931FD5" w:rsidRPr="009E0E08" w:rsidRDefault="009C57F8" w:rsidP="009C57F8">
            <w:pPr>
              <w:autoSpaceDE w:val="0"/>
              <w:autoSpaceDN w:val="0"/>
              <w:adjustRightInd w:val="0"/>
              <w:spacing w:line="240" w:lineRule="auto"/>
              <w:jc w:val="both"/>
            </w:pPr>
            <w:r w:rsidRPr="009C57F8">
              <w:t>Fully motorized Z-axis stage with software controlled pitch and tilt corrections</w:t>
            </w:r>
          </w:p>
        </w:tc>
        <w:tc>
          <w:tcPr>
            <w:tcW w:w="1453" w:type="dxa"/>
          </w:tcPr>
          <w:p w:rsidR="00931FD5" w:rsidRPr="00DF0286" w:rsidRDefault="00931FD5" w:rsidP="00983F3B">
            <w:pPr>
              <w:snapToGrid w:val="0"/>
              <w:ind w:left="360"/>
              <w:jc w:val="center"/>
              <w:rPr>
                <w:b/>
                <w:bCs/>
                <w:sz w:val="20"/>
                <w:szCs w:val="20"/>
              </w:rPr>
            </w:pPr>
          </w:p>
        </w:tc>
        <w:tc>
          <w:tcPr>
            <w:tcW w:w="1269" w:type="dxa"/>
          </w:tcPr>
          <w:p w:rsidR="00931FD5" w:rsidRPr="00DF0286" w:rsidRDefault="00931FD5" w:rsidP="00983F3B">
            <w:pPr>
              <w:snapToGrid w:val="0"/>
              <w:ind w:left="63"/>
              <w:jc w:val="center"/>
              <w:rPr>
                <w:b/>
                <w:bCs/>
                <w:sz w:val="20"/>
                <w:szCs w:val="20"/>
              </w:rPr>
            </w:pPr>
          </w:p>
        </w:tc>
        <w:tc>
          <w:tcPr>
            <w:tcW w:w="1417" w:type="dxa"/>
          </w:tcPr>
          <w:p w:rsidR="00931FD5" w:rsidRPr="00DF0286" w:rsidRDefault="00931FD5" w:rsidP="00983F3B">
            <w:pPr>
              <w:snapToGrid w:val="0"/>
              <w:ind w:left="360"/>
              <w:jc w:val="center"/>
              <w:rPr>
                <w:b/>
                <w:bCs/>
                <w:sz w:val="20"/>
                <w:szCs w:val="20"/>
              </w:rPr>
            </w:pPr>
          </w:p>
        </w:tc>
        <w:tc>
          <w:tcPr>
            <w:tcW w:w="1849" w:type="dxa"/>
          </w:tcPr>
          <w:p w:rsidR="00931FD5" w:rsidRPr="00DF0286" w:rsidRDefault="00931FD5" w:rsidP="00983F3B">
            <w:pPr>
              <w:snapToGrid w:val="0"/>
              <w:ind w:left="360"/>
              <w:jc w:val="center"/>
              <w:rPr>
                <w:b/>
                <w:bCs/>
                <w:sz w:val="20"/>
                <w:szCs w:val="20"/>
              </w:rPr>
            </w:pPr>
          </w:p>
        </w:tc>
      </w:tr>
      <w:tr w:rsidR="006B03C3" w:rsidRPr="00DF0286" w:rsidTr="009360FF">
        <w:tc>
          <w:tcPr>
            <w:tcW w:w="616" w:type="dxa"/>
          </w:tcPr>
          <w:p w:rsidR="00931FD5" w:rsidRPr="00983F3B" w:rsidRDefault="00931FD5" w:rsidP="009360FF">
            <w:pPr>
              <w:snapToGrid w:val="0"/>
              <w:jc w:val="center"/>
              <w:rPr>
                <w:sz w:val="20"/>
                <w:szCs w:val="20"/>
              </w:rPr>
            </w:pPr>
            <w:r w:rsidRPr="00983F3B">
              <w:rPr>
                <w:sz w:val="20"/>
                <w:szCs w:val="20"/>
              </w:rPr>
              <w:t>7</w:t>
            </w:r>
          </w:p>
        </w:tc>
        <w:tc>
          <w:tcPr>
            <w:tcW w:w="3314" w:type="dxa"/>
          </w:tcPr>
          <w:p w:rsidR="00931FD5" w:rsidRPr="009E0E08" w:rsidRDefault="009C57F8" w:rsidP="009C57F8">
            <w:pPr>
              <w:autoSpaceDE w:val="0"/>
              <w:autoSpaceDN w:val="0"/>
              <w:adjustRightInd w:val="0"/>
              <w:spacing w:line="240" w:lineRule="auto"/>
              <w:jc w:val="both"/>
            </w:pPr>
            <w:r w:rsidRPr="009C57F8">
              <w:t>Compatible with all scanning/force spectroscopy operating modes (as listed below).</w:t>
            </w:r>
          </w:p>
        </w:tc>
        <w:tc>
          <w:tcPr>
            <w:tcW w:w="1453" w:type="dxa"/>
          </w:tcPr>
          <w:p w:rsidR="00931FD5" w:rsidRPr="00DF0286" w:rsidRDefault="00931FD5" w:rsidP="00983F3B">
            <w:pPr>
              <w:snapToGrid w:val="0"/>
              <w:ind w:left="360"/>
              <w:jc w:val="center"/>
              <w:rPr>
                <w:b/>
                <w:bCs/>
                <w:sz w:val="20"/>
                <w:szCs w:val="20"/>
              </w:rPr>
            </w:pPr>
          </w:p>
        </w:tc>
        <w:tc>
          <w:tcPr>
            <w:tcW w:w="1269" w:type="dxa"/>
          </w:tcPr>
          <w:p w:rsidR="00931FD5" w:rsidRPr="00DF0286" w:rsidRDefault="00931FD5" w:rsidP="00983F3B">
            <w:pPr>
              <w:snapToGrid w:val="0"/>
              <w:ind w:left="63"/>
              <w:jc w:val="center"/>
              <w:rPr>
                <w:b/>
                <w:bCs/>
                <w:sz w:val="20"/>
                <w:szCs w:val="20"/>
              </w:rPr>
            </w:pPr>
          </w:p>
        </w:tc>
        <w:tc>
          <w:tcPr>
            <w:tcW w:w="1417" w:type="dxa"/>
          </w:tcPr>
          <w:p w:rsidR="00931FD5" w:rsidRPr="00DF0286" w:rsidRDefault="00931FD5" w:rsidP="00983F3B">
            <w:pPr>
              <w:snapToGrid w:val="0"/>
              <w:ind w:left="360"/>
              <w:jc w:val="center"/>
              <w:rPr>
                <w:b/>
                <w:bCs/>
                <w:sz w:val="20"/>
                <w:szCs w:val="20"/>
              </w:rPr>
            </w:pPr>
          </w:p>
        </w:tc>
        <w:tc>
          <w:tcPr>
            <w:tcW w:w="1849" w:type="dxa"/>
          </w:tcPr>
          <w:p w:rsidR="00931FD5" w:rsidRPr="00DF0286" w:rsidRDefault="00931FD5" w:rsidP="00983F3B">
            <w:pPr>
              <w:snapToGrid w:val="0"/>
              <w:ind w:left="360"/>
              <w:jc w:val="center"/>
              <w:rPr>
                <w:b/>
                <w:bCs/>
                <w:sz w:val="20"/>
                <w:szCs w:val="20"/>
              </w:rPr>
            </w:pPr>
          </w:p>
        </w:tc>
      </w:tr>
      <w:tr w:rsidR="006B03C3" w:rsidRPr="00DF0286" w:rsidTr="009360FF">
        <w:tc>
          <w:tcPr>
            <w:tcW w:w="616" w:type="dxa"/>
          </w:tcPr>
          <w:p w:rsidR="00931FD5" w:rsidRPr="00983F3B" w:rsidRDefault="00931FD5" w:rsidP="009360FF">
            <w:pPr>
              <w:snapToGrid w:val="0"/>
              <w:jc w:val="center"/>
              <w:rPr>
                <w:sz w:val="20"/>
                <w:szCs w:val="20"/>
              </w:rPr>
            </w:pPr>
            <w:r w:rsidRPr="00983F3B">
              <w:rPr>
                <w:sz w:val="20"/>
                <w:szCs w:val="20"/>
              </w:rPr>
              <w:t>8</w:t>
            </w:r>
          </w:p>
        </w:tc>
        <w:tc>
          <w:tcPr>
            <w:tcW w:w="3314" w:type="dxa"/>
          </w:tcPr>
          <w:p w:rsidR="00931FD5" w:rsidRPr="009E0E08" w:rsidRDefault="009C57F8" w:rsidP="009C57F8">
            <w:pPr>
              <w:autoSpaceDE w:val="0"/>
              <w:autoSpaceDN w:val="0"/>
              <w:adjustRightInd w:val="0"/>
              <w:spacing w:line="240" w:lineRule="auto"/>
              <w:jc w:val="both"/>
            </w:pPr>
            <w:r w:rsidRPr="009C57F8">
              <w:t>The scanner should be piezo /decoupled based.</w:t>
            </w:r>
          </w:p>
        </w:tc>
        <w:tc>
          <w:tcPr>
            <w:tcW w:w="1453" w:type="dxa"/>
          </w:tcPr>
          <w:p w:rsidR="00931FD5" w:rsidRPr="00DF0286" w:rsidRDefault="00931FD5" w:rsidP="00983F3B">
            <w:pPr>
              <w:snapToGrid w:val="0"/>
              <w:ind w:left="360"/>
              <w:jc w:val="center"/>
              <w:rPr>
                <w:b/>
                <w:bCs/>
                <w:sz w:val="20"/>
                <w:szCs w:val="20"/>
              </w:rPr>
            </w:pPr>
          </w:p>
        </w:tc>
        <w:tc>
          <w:tcPr>
            <w:tcW w:w="1269" w:type="dxa"/>
          </w:tcPr>
          <w:p w:rsidR="00931FD5" w:rsidRPr="00DF0286" w:rsidRDefault="00931FD5" w:rsidP="00983F3B">
            <w:pPr>
              <w:snapToGrid w:val="0"/>
              <w:ind w:left="63"/>
              <w:jc w:val="center"/>
              <w:rPr>
                <w:b/>
                <w:bCs/>
                <w:sz w:val="20"/>
                <w:szCs w:val="20"/>
              </w:rPr>
            </w:pPr>
          </w:p>
        </w:tc>
        <w:tc>
          <w:tcPr>
            <w:tcW w:w="1417" w:type="dxa"/>
          </w:tcPr>
          <w:p w:rsidR="00931FD5" w:rsidRPr="00DF0286" w:rsidRDefault="00931FD5" w:rsidP="00983F3B">
            <w:pPr>
              <w:snapToGrid w:val="0"/>
              <w:ind w:left="360"/>
              <w:jc w:val="center"/>
              <w:rPr>
                <w:b/>
                <w:bCs/>
                <w:sz w:val="20"/>
                <w:szCs w:val="20"/>
              </w:rPr>
            </w:pPr>
          </w:p>
        </w:tc>
        <w:tc>
          <w:tcPr>
            <w:tcW w:w="1849" w:type="dxa"/>
          </w:tcPr>
          <w:p w:rsidR="00931FD5" w:rsidRPr="00DF0286" w:rsidRDefault="00931FD5" w:rsidP="00983F3B">
            <w:pPr>
              <w:snapToGrid w:val="0"/>
              <w:ind w:left="360"/>
              <w:jc w:val="center"/>
              <w:rPr>
                <w:b/>
                <w:bCs/>
                <w:sz w:val="20"/>
                <w:szCs w:val="20"/>
              </w:rPr>
            </w:pPr>
          </w:p>
        </w:tc>
      </w:tr>
      <w:tr w:rsidR="006B03C3" w:rsidRPr="00DF0286" w:rsidTr="009360FF">
        <w:tc>
          <w:tcPr>
            <w:tcW w:w="616" w:type="dxa"/>
          </w:tcPr>
          <w:p w:rsidR="00931FD5" w:rsidRPr="00983F3B" w:rsidRDefault="00931FD5" w:rsidP="009360FF">
            <w:pPr>
              <w:snapToGrid w:val="0"/>
              <w:jc w:val="center"/>
              <w:rPr>
                <w:sz w:val="20"/>
                <w:szCs w:val="20"/>
              </w:rPr>
            </w:pPr>
            <w:r w:rsidRPr="00983F3B">
              <w:rPr>
                <w:sz w:val="20"/>
                <w:szCs w:val="20"/>
              </w:rPr>
              <w:t>9</w:t>
            </w:r>
          </w:p>
        </w:tc>
        <w:tc>
          <w:tcPr>
            <w:tcW w:w="3314" w:type="dxa"/>
          </w:tcPr>
          <w:p w:rsidR="00931FD5" w:rsidRPr="009C57F8" w:rsidRDefault="009C57F8" w:rsidP="009C57F8">
            <w:pPr>
              <w:autoSpaceDE w:val="0"/>
              <w:autoSpaceDN w:val="0"/>
              <w:adjustRightInd w:val="0"/>
              <w:spacing w:line="240" w:lineRule="auto"/>
              <w:jc w:val="both"/>
            </w:pPr>
            <w:proofErr w:type="spellStart"/>
            <w:r w:rsidRPr="009C57F8">
              <w:t>Motorised</w:t>
            </w:r>
            <w:proofErr w:type="spellEnd"/>
            <w:r w:rsidRPr="009C57F8">
              <w:t xml:space="preserve"> stage 80mmx 80mm ,Z stage 25mm and position repeatability &lt; 1 um.</w:t>
            </w:r>
          </w:p>
        </w:tc>
        <w:tc>
          <w:tcPr>
            <w:tcW w:w="1453" w:type="dxa"/>
          </w:tcPr>
          <w:p w:rsidR="00931FD5" w:rsidRPr="00DF0286" w:rsidRDefault="00931FD5" w:rsidP="00983F3B">
            <w:pPr>
              <w:snapToGrid w:val="0"/>
              <w:ind w:left="360"/>
              <w:jc w:val="center"/>
              <w:rPr>
                <w:b/>
                <w:bCs/>
                <w:sz w:val="20"/>
                <w:szCs w:val="20"/>
              </w:rPr>
            </w:pPr>
          </w:p>
        </w:tc>
        <w:tc>
          <w:tcPr>
            <w:tcW w:w="1269" w:type="dxa"/>
          </w:tcPr>
          <w:p w:rsidR="00931FD5" w:rsidRPr="00DF0286" w:rsidRDefault="00931FD5" w:rsidP="00983F3B">
            <w:pPr>
              <w:snapToGrid w:val="0"/>
              <w:ind w:left="63"/>
              <w:jc w:val="center"/>
              <w:rPr>
                <w:b/>
                <w:bCs/>
                <w:sz w:val="20"/>
                <w:szCs w:val="20"/>
              </w:rPr>
            </w:pPr>
          </w:p>
        </w:tc>
        <w:tc>
          <w:tcPr>
            <w:tcW w:w="1417" w:type="dxa"/>
          </w:tcPr>
          <w:p w:rsidR="00931FD5" w:rsidRPr="00DF0286" w:rsidRDefault="00931FD5" w:rsidP="00983F3B">
            <w:pPr>
              <w:snapToGrid w:val="0"/>
              <w:ind w:left="360"/>
              <w:jc w:val="center"/>
              <w:rPr>
                <w:b/>
                <w:bCs/>
                <w:sz w:val="20"/>
                <w:szCs w:val="20"/>
              </w:rPr>
            </w:pPr>
          </w:p>
        </w:tc>
        <w:tc>
          <w:tcPr>
            <w:tcW w:w="1849" w:type="dxa"/>
          </w:tcPr>
          <w:p w:rsidR="00931FD5" w:rsidRPr="00DF0286" w:rsidRDefault="00931FD5" w:rsidP="00983F3B">
            <w:pPr>
              <w:snapToGrid w:val="0"/>
              <w:ind w:left="360"/>
              <w:jc w:val="center"/>
              <w:rPr>
                <w:b/>
                <w:bCs/>
                <w:sz w:val="20"/>
                <w:szCs w:val="20"/>
              </w:rPr>
            </w:pPr>
          </w:p>
        </w:tc>
      </w:tr>
      <w:tr w:rsidR="009360FF" w:rsidRPr="00DF0286" w:rsidTr="009360FF">
        <w:trPr>
          <w:trHeight w:val="243"/>
        </w:trPr>
        <w:tc>
          <w:tcPr>
            <w:tcW w:w="616" w:type="dxa"/>
          </w:tcPr>
          <w:p w:rsidR="009360FF" w:rsidRPr="0000763F" w:rsidRDefault="009360FF" w:rsidP="009360FF">
            <w:pPr>
              <w:pStyle w:val="NoSpacing"/>
              <w:jc w:val="center"/>
              <w:rPr>
                <w:rFonts w:cstheme="minorHAnsi"/>
                <w:b/>
                <w:bCs/>
              </w:rPr>
            </w:pPr>
            <w:r>
              <w:rPr>
                <w:rFonts w:cstheme="minorHAnsi"/>
                <w:b/>
                <w:bCs/>
              </w:rPr>
              <w:lastRenderedPageBreak/>
              <w:t>2.</w:t>
            </w:r>
          </w:p>
        </w:tc>
        <w:tc>
          <w:tcPr>
            <w:tcW w:w="9302" w:type="dxa"/>
            <w:gridSpan w:val="5"/>
          </w:tcPr>
          <w:p w:rsidR="009360FF" w:rsidRPr="0000763F" w:rsidRDefault="009360FF" w:rsidP="009E0E08">
            <w:pPr>
              <w:pStyle w:val="NoSpacing"/>
              <w:rPr>
                <w:rFonts w:cstheme="minorHAnsi"/>
                <w:b/>
                <w:bCs/>
              </w:rPr>
            </w:pPr>
            <w:r w:rsidRPr="0000763F">
              <w:rPr>
                <w:rFonts w:cstheme="minorHAnsi"/>
                <w:b/>
                <w:bCs/>
              </w:rPr>
              <w:t>Following modes of operation must be available:</w:t>
            </w:r>
          </w:p>
        </w:tc>
      </w:tr>
      <w:tr w:rsidR="006B03C3" w:rsidRPr="00DF0286" w:rsidTr="009360FF">
        <w:trPr>
          <w:trHeight w:val="334"/>
        </w:trPr>
        <w:tc>
          <w:tcPr>
            <w:tcW w:w="616" w:type="dxa"/>
          </w:tcPr>
          <w:p w:rsidR="00983F3B" w:rsidRPr="000E713F" w:rsidRDefault="00983F3B" w:rsidP="009360FF">
            <w:pPr>
              <w:snapToGrid w:val="0"/>
              <w:jc w:val="center"/>
              <w:rPr>
                <w:sz w:val="20"/>
                <w:szCs w:val="20"/>
              </w:rPr>
            </w:pPr>
            <w:r w:rsidRPr="000E713F">
              <w:rPr>
                <w:sz w:val="20"/>
                <w:szCs w:val="20"/>
              </w:rPr>
              <w:t>1</w:t>
            </w:r>
          </w:p>
        </w:tc>
        <w:tc>
          <w:tcPr>
            <w:tcW w:w="3314" w:type="dxa"/>
          </w:tcPr>
          <w:p w:rsidR="00983F3B" w:rsidRPr="00744042" w:rsidRDefault="00983F3B" w:rsidP="009E0E08">
            <w:pPr>
              <w:pStyle w:val="NoSpacing"/>
              <w:rPr>
                <w:rFonts w:cstheme="minorHAnsi"/>
              </w:rPr>
            </w:pPr>
            <w:r w:rsidRPr="00744042">
              <w:rPr>
                <w:rFonts w:cstheme="minorHAnsi"/>
              </w:rPr>
              <w:t xml:space="preserve">Contact  MODE  </w:t>
            </w:r>
          </w:p>
        </w:tc>
        <w:tc>
          <w:tcPr>
            <w:tcW w:w="1453" w:type="dxa"/>
          </w:tcPr>
          <w:p w:rsidR="00983F3B" w:rsidRPr="00DF0286" w:rsidRDefault="00983F3B" w:rsidP="00983F3B">
            <w:pPr>
              <w:snapToGrid w:val="0"/>
              <w:ind w:left="360"/>
              <w:jc w:val="center"/>
              <w:rPr>
                <w:b/>
                <w:bCs/>
                <w:sz w:val="20"/>
                <w:szCs w:val="20"/>
              </w:rPr>
            </w:pPr>
          </w:p>
        </w:tc>
        <w:tc>
          <w:tcPr>
            <w:tcW w:w="1269" w:type="dxa"/>
          </w:tcPr>
          <w:p w:rsidR="00983F3B" w:rsidRPr="00DF0286" w:rsidRDefault="00983F3B" w:rsidP="00983F3B">
            <w:pPr>
              <w:snapToGrid w:val="0"/>
              <w:ind w:left="63"/>
              <w:jc w:val="center"/>
              <w:rPr>
                <w:b/>
                <w:bCs/>
                <w:sz w:val="20"/>
                <w:szCs w:val="20"/>
              </w:rPr>
            </w:pPr>
          </w:p>
        </w:tc>
        <w:tc>
          <w:tcPr>
            <w:tcW w:w="1417" w:type="dxa"/>
          </w:tcPr>
          <w:p w:rsidR="00983F3B" w:rsidRPr="00DF0286" w:rsidRDefault="00983F3B" w:rsidP="00983F3B">
            <w:pPr>
              <w:snapToGrid w:val="0"/>
              <w:ind w:left="360"/>
              <w:jc w:val="center"/>
              <w:rPr>
                <w:b/>
                <w:bCs/>
                <w:sz w:val="20"/>
                <w:szCs w:val="20"/>
              </w:rPr>
            </w:pPr>
          </w:p>
        </w:tc>
        <w:tc>
          <w:tcPr>
            <w:tcW w:w="1849" w:type="dxa"/>
          </w:tcPr>
          <w:p w:rsidR="00983F3B" w:rsidRPr="00DF0286" w:rsidRDefault="00983F3B" w:rsidP="00983F3B">
            <w:pPr>
              <w:snapToGrid w:val="0"/>
              <w:ind w:left="360"/>
              <w:jc w:val="center"/>
              <w:rPr>
                <w:b/>
                <w:bCs/>
                <w:sz w:val="20"/>
                <w:szCs w:val="20"/>
              </w:rPr>
            </w:pPr>
          </w:p>
        </w:tc>
      </w:tr>
      <w:tr w:rsidR="006B03C3" w:rsidRPr="00DF0286" w:rsidTr="009360FF">
        <w:trPr>
          <w:trHeight w:val="412"/>
        </w:trPr>
        <w:tc>
          <w:tcPr>
            <w:tcW w:w="616" w:type="dxa"/>
          </w:tcPr>
          <w:p w:rsidR="00983F3B" w:rsidRPr="000E713F" w:rsidRDefault="00983F3B" w:rsidP="009360FF">
            <w:pPr>
              <w:snapToGrid w:val="0"/>
              <w:jc w:val="center"/>
              <w:rPr>
                <w:sz w:val="20"/>
                <w:szCs w:val="20"/>
              </w:rPr>
            </w:pPr>
            <w:r w:rsidRPr="000E713F">
              <w:rPr>
                <w:sz w:val="20"/>
                <w:szCs w:val="20"/>
              </w:rPr>
              <w:t>2</w:t>
            </w:r>
          </w:p>
        </w:tc>
        <w:tc>
          <w:tcPr>
            <w:tcW w:w="3314" w:type="dxa"/>
          </w:tcPr>
          <w:p w:rsidR="00983F3B" w:rsidRPr="009C57F8" w:rsidRDefault="009C57F8" w:rsidP="009C57F8">
            <w:pPr>
              <w:autoSpaceDE w:val="0"/>
              <w:autoSpaceDN w:val="0"/>
              <w:adjustRightInd w:val="0"/>
              <w:jc w:val="both"/>
              <w:rPr>
                <w:rFonts w:cstheme="minorHAnsi"/>
                <w:color w:val="000000" w:themeColor="text1"/>
              </w:rPr>
            </w:pPr>
            <w:r w:rsidRPr="009C57F8">
              <w:rPr>
                <w:rFonts w:cstheme="minorHAnsi"/>
                <w:color w:val="000000" w:themeColor="text1"/>
              </w:rPr>
              <w:t>Lateral Force Mode (LFM)</w:t>
            </w:r>
          </w:p>
        </w:tc>
        <w:tc>
          <w:tcPr>
            <w:tcW w:w="1453" w:type="dxa"/>
          </w:tcPr>
          <w:p w:rsidR="00983F3B" w:rsidRPr="00DF0286" w:rsidRDefault="00983F3B" w:rsidP="00983F3B">
            <w:pPr>
              <w:snapToGrid w:val="0"/>
              <w:ind w:left="360"/>
              <w:jc w:val="center"/>
              <w:rPr>
                <w:b/>
                <w:bCs/>
                <w:sz w:val="20"/>
                <w:szCs w:val="20"/>
              </w:rPr>
            </w:pPr>
          </w:p>
        </w:tc>
        <w:tc>
          <w:tcPr>
            <w:tcW w:w="1269" w:type="dxa"/>
          </w:tcPr>
          <w:p w:rsidR="00983F3B" w:rsidRPr="00DF0286" w:rsidRDefault="00983F3B" w:rsidP="00983F3B">
            <w:pPr>
              <w:snapToGrid w:val="0"/>
              <w:ind w:left="63"/>
              <w:jc w:val="center"/>
              <w:rPr>
                <w:b/>
                <w:bCs/>
                <w:sz w:val="20"/>
                <w:szCs w:val="20"/>
              </w:rPr>
            </w:pPr>
          </w:p>
        </w:tc>
        <w:tc>
          <w:tcPr>
            <w:tcW w:w="1417" w:type="dxa"/>
          </w:tcPr>
          <w:p w:rsidR="00983F3B" w:rsidRPr="009C57F8" w:rsidRDefault="00983F3B" w:rsidP="009C57F8">
            <w:pPr>
              <w:autoSpaceDE w:val="0"/>
              <w:autoSpaceDN w:val="0"/>
              <w:adjustRightInd w:val="0"/>
              <w:spacing w:line="240" w:lineRule="auto"/>
              <w:jc w:val="both"/>
              <w:rPr>
                <w:b/>
                <w:bCs/>
                <w:sz w:val="20"/>
                <w:szCs w:val="20"/>
              </w:rPr>
            </w:pPr>
          </w:p>
        </w:tc>
        <w:tc>
          <w:tcPr>
            <w:tcW w:w="1849" w:type="dxa"/>
          </w:tcPr>
          <w:p w:rsidR="00983F3B" w:rsidRPr="00DF0286" w:rsidRDefault="00983F3B" w:rsidP="00983F3B">
            <w:pPr>
              <w:snapToGrid w:val="0"/>
              <w:ind w:left="360"/>
              <w:jc w:val="center"/>
              <w:rPr>
                <w:b/>
                <w:bCs/>
                <w:sz w:val="20"/>
                <w:szCs w:val="20"/>
              </w:rPr>
            </w:pPr>
          </w:p>
        </w:tc>
      </w:tr>
      <w:tr w:rsidR="006B03C3" w:rsidRPr="00DF0286" w:rsidTr="009360FF">
        <w:trPr>
          <w:trHeight w:val="589"/>
        </w:trPr>
        <w:tc>
          <w:tcPr>
            <w:tcW w:w="616" w:type="dxa"/>
          </w:tcPr>
          <w:p w:rsidR="00983F3B" w:rsidRPr="000E713F" w:rsidRDefault="00983F3B" w:rsidP="009360FF">
            <w:pPr>
              <w:snapToGrid w:val="0"/>
              <w:jc w:val="center"/>
              <w:rPr>
                <w:sz w:val="20"/>
                <w:szCs w:val="20"/>
              </w:rPr>
            </w:pPr>
            <w:r w:rsidRPr="000E713F">
              <w:rPr>
                <w:sz w:val="20"/>
                <w:szCs w:val="20"/>
              </w:rPr>
              <w:t>3</w:t>
            </w:r>
          </w:p>
        </w:tc>
        <w:tc>
          <w:tcPr>
            <w:tcW w:w="3314" w:type="dxa"/>
          </w:tcPr>
          <w:p w:rsidR="00983F3B" w:rsidRPr="009C57F8" w:rsidRDefault="009C57F8" w:rsidP="009C57F8">
            <w:pPr>
              <w:autoSpaceDE w:val="0"/>
              <w:autoSpaceDN w:val="0"/>
              <w:adjustRightInd w:val="0"/>
              <w:jc w:val="both"/>
              <w:rPr>
                <w:rFonts w:cstheme="minorHAnsi"/>
                <w:color w:val="000000" w:themeColor="text1"/>
              </w:rPr>
            </w:pPr>
            <w:r w:rsidRPr="009C57F8">
              <w:rPr>
                <w:rFonts w:cstheme="minorHAnsi"/>
                <w:color w:val="000000" w:themeColor="text1"/>
              </w:rPr>
              <w:t>Non-contact/</w:t>
            </w:r>
            <w:proofErr w:type="spellStart"/>
            <w:r w:rsidRPr="009C57F8">
              <w:rPr>
                <w:rFonts w:cstheme="minorHAnsi"/>
                <w:color w:val="000000" w:themeColor="text1"/>
              </w:rPr>
              <w:t>Intermitent</w:t>
            </w:r>
            <w:proofErr w:type="spellEnd"/>
            <w:r w:rsidRPr="009C57F8">
              <w:rPr>
                <w:rFonts w:cstheme="minorHAnsi"/>
                <w:color w:val="000000" w:themeColor="text1"/>
              </w:rPr>
              <w:t xml:space="preserve"> contact /Tapping mode</w:t>
            </w:r>
          </w:p>
        </w:tc>
        <w:tc>
          <w:tcPr>
            <w:tcW w:w="1453" w:type="dxa"/>
          </w:tcPr>
          <w:p w:rsidR="00983F3B" w:rsidRPr="00DF0286" w:rsidRDefault="00983F3B" w:rsidP="00983F3B">
            <w:pPr>
              <w:snapToGrid w:val="0"/>
              <w:ind w:left="360"/>
              <w:jc w:val="center"/>
              <w:rPr>
                <w:b/>
                <w:bCs/>
                <w:sz w:val="20"/>
                <w:szCs w:val="20"/>
              </w:rPr>
            </w:pPr>
          </w:p>
        </w:tc>
        <w:tc>
          <w:tcPr>
            <w:tcW w:w="1269" w:type="dxa"/>
          </w:tcPr>
          <w:p w:rsidR="00983F3B" w:rsidRPr="00DF0286" w:rsidRDefault="00983F3B" w:rsidP="00983F3B">
            <w:pPr>
              <w:snapToGrid w:val="0"/>
              <w:ind w:left="63"/>
              <w:jc w:val="center"/>
              <w:rPr>
                <w:b/>
                <w:bCs/>
                <w:sz w:val="20"/>
                <w:szCs w:val="20"/>
              </w:rPr>
            </w:pPr>
          </w:p>
        </w:tc>
        <w:tc>
          <w:tcPr>
            <w:tcW w:w="1417" w:type="dxa"/>
          </w:tcPr>
          <w:p w:rsidR="00983F3B" w:rsidRPr="00DF0286" w:rsidRDefault="00983F3B" w:rsidP="00983F3B">
            <w:pPr>
              <w:snapToGrid w:val="0"/>
              <w:ind w:left="360"/>
              <w:jc w:val="center"/>
              <w:rPr>
                <w:b/>
                <w:bCs/>
                <w:sz w:val="20"/>
                <w:szCs w:val="20"/>
              </w:rPr>
            </w:pPr>
          </w:p>
        </w:tc>
        <w:tc>
          <w:tcPr>
            <w:tcW w:w="1849" w:type="dxa"/>
          </w:tcPr>
          <w:p w:rsidR="00983F3B" w:rsidRPr="00DF0286" w:rsidRDefault="00983F3B" w:rsidP="00983F3B">
            <w:pPr>
              <w:snapToGrid w:val="0"/>
              <w:ind w:left="360"/>
              <w:jc w:val="center"/>
              <w:rPr>
                <w:b/>
                <w:bCs/>
                <w:sz w:val="20"/>
                <w:szCs w:val="20"/>
              </w:rPr>
            </w:pPr>
          </w:p>
        </w:tc>
      </w:tr>
      <w:tr w:rsidR="006B03C3" w:rsidRPr="00DF0286" w:rsidTr="009360FF">
        <w:trPr>
          <w:trHeight w:val="539"/>
        </w:trPr>
        <w:tc>
          <w:tcPr>
            <w:tcW w:w="616" w:type="dxa"/>
          </w:tcPr>
          <w:p w:rsidR="00983F3B" w:rsidRPr="000E713F" w:rsidRDefault="00983F3B" w:rsidP="009360FF">
            <w:pPr>
              <w:snapToGrid w:val="0"/>
              <w:jc w:val="center"/>
              <w:rPr>
                <w:sz w:val="20"/>
                <w:szCs w:val="20"/>
              </w:rPr>
            </w:pPr>
            <w:r w:rsidRPr="000E713F">
              <w:rPr>
                <w:sz w:val="20"/>
                <w:szCs w:val="20"/>
              </w:rPr>
              <w:t>4</w:t>
            </w:r>
          </w:p>
        </w:tc>
        <w:tc>
          <w:tcPr>
            <w:tcW w:w="3314" w:type="dxa"/>
          </w:tcPr>
          <w:p w:rsidR="00983F3B" w:rsidRPr="009C57F8" w:rsidRDefault="009C57F8" w:rsidP="009C57F8">
            <w:pPr>
              <w:autoSpaceDE w:val="0"/>
              <w:autoSpaceDN w:val="0"/>
              <w:adjustRightInd w:val="0"/>
              <w:jc w:val="both"/>
              <w:rPr>
                <w:rFonts w:cstheme="minorHAnsi"/>
                <w:color w:val="000000" w:themeColor="text1"/>
              </w:rPr>
            </w:pPr>
            <w:r w:rsidRPr="009C57F8">
              <w:rPr>
                <w:rFonts w:cstheme="minorHAnsi"/>
                <w:color w:val="000000" w:themeColor="text1"/>
              </w:rPr>
              <w:t>Phase Imaging</w:t>
            </w:r>
          </w:p>
        </w:tc>
        <w:tc>
          <w:tcPr>
            <w:tcW w:w="1453" w:type="dxa"/>
          </w:tcPr>
          <w:p w:rsidR="00983F3B" w:rsidRPr="00DF0286" w:rsidRDefault="00983F3B" w:rsidP="00983F3B">
            <w:pPr>
              <w:snapToGrid w:val="0"/>
              <w:ind w:left="360"/>
              <w:jc w:val="center"/>
              <w:rPr>
                <w:b/>
                <w:bCs/>
                <w:sz w:val="20"/>
                <w:szCs w:val="20"/>
              </w:rPr>
            </w:pPr>
          </w:p>
        </w:tc>
        <w:tc>
          <w:tcPr>
            <w:tcW w:w="1269" w:type="dxa"/>
          </w:tcPr>
          <w:p w:rsidR="00983F3B" w:rsidRPr="00DF0286" w:rsidRDefault="00983F3B" w:rsidP="00983F3B">
            <w:pPr>
              <w:snapToGrid w:val="0"/>
              <w:ind w:left="63"/>
              <w:jc w:val="center"/>
              <w:rPr>
                <w:b/>
                <w:bCs/>
                <w:sz w:val="20"/>
                <w:szCs w:val="20"/>
              </w:rPr>
            </w:pPr>
          </w:p>
        </w:tc>
        <w:tc>
          <w:tcPr>
            <w:tcW w:w="1417" w:type="dxa"/>
          </w:tcPr>
          <w:p w:rsidR="00983F3B" w:rsidRPr="00DF0286" w:rsidRDefault="00983F3B" w:rsidP="00983F3B">
            <w:pPr>
              <w:snapToGrid w:val="0"/>
              <w:ind w:left="360"/>
              <w:jc w:val="center"/>
              <w:rPr>
                <w:b/>
                <w:bCs/>
                <w:sz w:val="20"/>
                <w:szCs w:val="20"/>
              </w:rPr>
            </w:pPr>
          </w:p>
        </w:tc>
        <w:tc>
          <w:tcPr>
            <w:tcW w:w="1849" w:type="dxa"/>
          </w:tcPr>
          <w:p w:rsidR="00983F3B" w:rsidRPr="00DF0286" w:rsidRDefault="00983F3B" w:rsidP="00983F3B">
            <w:pPr>
              <w:snapToGrid w:val="0"/>
              <w:ind w:left="360"/>
              <w:jc w:val="center"/>
              <w:rPr>
                <w:b/>
                <w:bCs/>
                <w:sz w:val="20"/>
                <w:szCs w:val="20"/>
              </w:rPr>
            </w:pPr>
          </w:p>
        </w:tc>
      </w:tr>
      <w:tr w:rsidR="006B03C3" w:rsidRPr="00DF0286" w:rsidTr="009360FF">
        <w:trPr>
          <w:trHeight w:val="624"/>
        </w:trPr>
        <w:tc>
          <w:tcPr>
            <w:tcW w:w="616" w:type="dxa"/>
          </w:tcPr>
          <w:p w:rsidR="00983F3B" w:rsidRPr="000E713F" w:rsidRDefault="00983F3B" w:rsidP="009360FF">
            <w:pPr>
              <w:snapToGrid w:val="0"/>
              <w:jc w:val="center"/>
              <w:rPr>
                <w:sz w:val="20"/>
                <w:szCs w:val="20"/>
              </w:rPr>
            </w:pPr>
            <w:r w:rsidRPr="000E713F">
              <w:rPr>
                <w:sz w:val="20"/>
                <w:szCs w:val="20"/>
              </w:rPr>
              <w:t>5</w:t>
            </w:r>
          </w:p>
        </w:tc>
        <w:tc>
          <w:tcPr>
            <w:tcW w:w="3314" w:type="dxa"/>
          </w:tcPr>
          <w:p w:rsidR="00983F3B" w:rsidRPr="009C57F8" w:rsidRDefault="009C57F8" w:rsidP="009C57F8">
            <w:pPr>
              <w:autoSpaceDE w:val="0"/>
              <w:autoSpaceDN w:val="0"/>
              <w:adjustRightInd w:val="0"/>
              <w:jc w:val="both"/>
              <w:rPr>
                <w:rFonts w:cstheme="minorHAnsi"/>
                <w:color w:val="000000" w:themeColor="text1"/>
              </w:rPr>
            </w:pPr>
            <w:r w:rsidRPr="009C57F8">
              <w:rPr>
                <w:rFonts w:cstheme="minorHAnsi"/>
                <w:color w:val="000000" w:themeColor="text1"/>
              </w:rPr>
              <w:t xml:space="preserve">Nanolithography/ </w:t>
            </w:r>
            <w:proofErr w:type="spellStart"/>
            <w:r w:rsidRPr="009C57F8">
              <w:rPr>
                <w:rFonts w:cstheme="minorHAnsi"/>
                <w:color w:val="000000" w:themeColor="text1"/>
              </w:rPr>
              <w:t>Nanomanipulation</w:t>
            </w:r>
            <w:proofErr w:type="spellEnd"/>
            <w:r w:rsidRPr="009C57F8">
              <w:rPr>
                <w:rFonts w:cstheme="minorHAnsi"/>
                <w:color w:val="000000" w:themeColor="text1"/>
              </w:rPr>
              <w:t xml:space="preserve"> (Optional )</w:t>
            </w:r>
          </w:p>
        </w:tc>
        <w:tc>
          <w:tcPr>
            <w:tcW w:w="1453" w:type="dxa"/>
          </w:tcPr>
          <w:p w:rsidR="00983F3B" w:rsidRPr="00DF0286" w:rsidRDefault="00983F3B" w:rsidP="00983F3B">
            <w:pPr>
              <w:snapToGrid w:val="0"/>
              <w:ind w:left="360"/>
              <w:jc w:val="center"/>
              <w:rPr>
                <w:b/>
                <w:bCs/>
                <w:sz w:val="20"/>
                <w:szCs w:val="20"/>
              </w:rPr>
            </w:pPr>
          </w:p>
        </w:tc>
        <w:tc>
          <w:tcPr>
            <w:tcW w:w="1269" w:type="dxa"/>
          </w:tcPr>
          <w:p w:rsidR="00983F3B" w:rsidRPr="00DF0286" w:rsidRDefault="00983F3B" w:rsidP="00983F3B">
            <w:pPr>
              <w:snapToGrid w:val="0"/>
              <w:ind w:left="63"/>
              <w:jc w:val="center"/>
              <w:rPr>
                <w:b/>
                <w:bCs/>
                <w:sz w:val="20"/>
                <w:szCs w:val="20"/>
              </w:rPr>
            </w:pPr>
          </w:p>
        </w:tc>
        <w:tc>
          <w:tcPr>
            <w:tcW w:w="1417" w:type="dxa"/>
          </w:tcPr>
          <w:p w:rsidR="00983F3B" w:rsidRPr="00DF0286" w:rsidRDefault="00983F3B" w:rsidP="00983F3B">
            <w:pPr>
              <w:snapToGrid w:val="0"/>
              <w:ind w:left="360"/>
              <w:jc w:val="center"/>
              <w:rPr>
                <w:b/>
                <w:bCs/>
                <w:sz w:val="20"/>
                <w:szCs w:val="20"/>
              </w:rPr>
            </w:pPr>
          </w:p>
        </w:tc>
        <w:tc>
          <w:tcPr>
            <w:tcW w:w="1849" w:type="dxa"/>
          </w:tcPr>
          <w:p w:rsidR="00983F3B" w:rsidRPr="00DF0286" w:rsidRDefault="00983F3B" w:rsidP="00983F3B">
            <w:pPr>
              <w:snapToGrid w:val="0"/>
              <w:ind w:left="360"/>
              <w:jc w:val="center"/>
              <w:rPr>
                <w:b/>
                <w:bCs/>
                <w:sz w:val="20"/>
                <w:szCs w:val="20"/>
              </w:rPr>
            </w:pPr>
          </w:p>
        </w:tc>
      </w:tr>
      <w:tr w:rsidR="006B03C3" w:rsidRPr="00DF0286" w:rsidTr="009360FF">
        <w:trPr>
          <w:trHeight w:val="611"/>
        </w:trPr>
        <w:tc>
          <w:tcPr>
            <w:tcW w:w="616" w:type="dxa"/>
          </w:tcPr>
          <w:p w:rsidR="00983F3B" w:rsidRPr="000E713F" w:rsidRDefault="00983F3B" w:rsidP="009360FF">
            <w:pPr>
              <w:snapToGrid w:val="0"/>
              <w:jc w:val="center"/>
              <w:rPr>
                <w:sz w:val="20"/>
                <w:szCs w:val="20"/>
              </w:rPr>
            </w:pPr>
            <w:r w:rsidRPr="000E713F">
              <w:rPr>
                <w:sz w:val="20"/>
                <w:szCs w:val="20"/>
              </w:rPr>
              <w:t>6</w:t>
            </w:r>
          </w:p>
        </w:tc>
        <w:tc>
          <w:tcPr>
            <w:tcW w:w="3314" w:type="dxa"/>
          </w:tcPr>
          <w:p w:rsidR="00983F3B" w:rsidRPr="009C57F8" w:rsidRDefault="009C57F8" w:rsidP="009C57F8">
            <w:pPr>
              <w:autoSpaceDE w:val="0"/>
              <w:autoSpaceDN w:val="0"/>
              <w:adjustRightInd w:val="0"/>
              <w:jc w:val="both"/>
              <w:rPr>
                <w:rFonts w:cstheme="minorHAnsi"/>
                <w:color w:val="000000" w:themeColor="text1"/>
              </w:rPr>
            </w:pPr>
            <w:r w:rsidRPr="009C57F8">
              <w:rPr>
                <w:rFonts w:cstheme="minorHAnsi"/>
                <w:color w:val="000000" w:themeColor="text1"/>
              </w:rPr>
              <w:t>Electric Force Microscopy (EFM) Optional)</w:t>
            </w:r>
          </w:p>
        </w:tc>
        <w:tc>
          <w:tcPr>
            <w:tcW w:w="1453" w:type="dxa"/>
          </w:tcPr>
          <w:p w:rsidR="00983F3B" w:rsidRPr="00DF0286" w:rsidRDefault="00983F3B" w:rsidP="00983F3B">
            <w:pPr>
              <w:snapToGrid w:val="0"/>
              <w:ind w:left="360"/>
              <w:jc w:val="center"/>
              <w:rPr>
                <w:b/>
                <w:bCs/>
                <w:sz w:val="20"/>
                <w:szCs w:val="20"/>
              </w:rPr>
            </w:pPr>
          </w:p>
        </w:tc>
        <w:tc>
          <w:tcPr>
            <w:tcW w:w="1269" w:type="dxa"/>
          </w:tcPr>
          <w:p w:rsidR="00983F3B" w:rsidRPr="00DF0286" w:rsidRDefault="00983F3B" w:rsidP="00983F3B">
            <w:pPr>
              <w:snapToGrid w:val="0"/>
              <w:ind w:left="63"/>
              <w:jc w:val="center"/>
              <w:rPr>
                <w:b/>
                <w:bCs/>
                <w:sz w:val="20"/>
                <w:szCs w:val="20"/>
              </w:rPr>
            </w:pPr>
          </w:p>
        </w:tc>
        <w:tc>
          <w:tcPr>
            <w:tcW w:w="1417" w:type="dxa"/>
          </w:tcPr>
          <w:p w:rsidR="00983F3B" w:rsidRPr="00DF0286" w:rsidRDefault="00983F3B" w:rsidP="00983F3B">
            <w:pPr>
              <w:snapToGrid w:val="0"/>
              <w:ind w:left="360"/>
              <w:jc w:val="center"/>
              <w:rPr>
                <w:b/>
                <w:bCs/>
                <w:sz w:val="20"/>
                <w:szCs w:val="20"/>
              </w:rPr>
            </w:pPr>
          </w:p>
        </w:tc>
        <w:tc>
          <w:tcPr>
            <w:tcW w:w="1849" w:type="dxa"/>
          </w:tcPr>
          <w:p w:rsidR="00983F3B" w:rsidRPr="00DF0286" w:rsidRDefault="00983F3B" w:rsidP="00983F3B">
            <w:pPr>
              <w:snapToGrid w:val="0"/>
              <w:ind w:left="360"/>
              <w:jc w:val="center"/>
              <w:rPr>
                <w:b/>
                <w:bCs/>
                <w:sz w:val="20"/>
                <w:szCs w:val="20"/>
              </w:rPr>
            </w:pPr>
          </w:p>
        </w:tc>
      </w:tr>
      <w:tr w:rsidR="006B03C3" w:rsidRPr="00DF0286" w:rsidTr="009360FF">
        <w:trPr>
          <w:trHeight w:val="563"/>
        </w:trPr>
        <w:tc>
          <w:tcPr>
            <w:tcW w:w="616" w:type="dxa"/>
          </w:tcPr>
          <w:p w:rsidR="00983F3B" w:rsidRPr="000E713F" w:rsidRDefault="00983F3B" w:rsidP="009360FF">
            <w:pPr>
              <w:snapToGrid w:val="0"/>
              <w:jc w:val="center"/>
              <w:rPr>
                <w:sz w:val="20"/>
                <w:szCs w:val="20"/>
              </w:rPr>
            </w:pPr>
            <w:r w:rsidRPr="000E713F">
              <w:rPr>
                <w:sz w:val="20"/>
                <w:szCs w:val="20"/>
              </w:rPr>
              <w:t>7</w:t>
            </w:r>
          </w:p>
        </w:tc>
        <w:tc>
          <w:tcPr>
            <w:tcW w:w="3314" w:type="dxa"/>
          </w:tcPr>
          <w:p w:rsidR="00983F3B" w:rsidRPr="009C57F8" w:rsidRDefault="009C57F8" w:rsidP="009C57F8">
            <w:pPr>
              <w:autoSpaceDE w:val="0"/>
              <w:autoSpaceDN w:val="0"/>
              <w:adjustRightInd w:val="0"/>
              <w:jc w:val="both"/>
              <w:rPr>
                <w:rFonts w:cstheme="minorHAnsi"/>
                <w:color w:val="000000" w:themeColor="text1"/>
              </w:rPr>
            </w:pPr>
            <w:r w:rsidRPr="009C57F8">
              <w:rPr>
                <w:rFonts w:cstheme="minorHAnsi"/>
                <w:color w:val="000000" w:themeColor="text1"/>
              </w:rPr>
              <w:t>Magnetic Force Microscopy (MFM) Optional)</w:t>
            </w:r>
          </w:p>
        </w:tc>
        <w:tc>
          <w:tcPr>
            <w:tcW w:w="1453" w:type="dxa"/>
          </w:tcPr>
          <w:p w:rsidR="00983F3B" w:rsidRPr="00DF0286" w:rsidRDefault="00983F3B" w:rsidP="00983F3B">
            <w:pPr>
              <w:snapToGrid w:val="0"/>
              <w:ind w:left="360"/>
              <w:jc w:val="center"/>
              <w:rPr>
                <w:b/>
                <w:bCs/>
                <w:sz w:val="20"/>
                <w:szCs w:val="20"/>
              </w:rPr>
            </w:pPr>
          </w:p>
        </w:tc>
        <w:tc>
          <w:tcPr>
            <w:tcW w:w="1269" w:type="dxa"/>
          </w:tcPr>
          <w:p w:rsidR="00983F3B" w:rsidRPr="00DF0286" w:rsidRDefault="00983F3B" w:rsidP="00983F3B">
            <w:pPr>
              <w:snapToGrid w:val="0"/>
              <w:ind w:left="63"/>
              <w:jc w:val="center"/>
              <w:rPr>
                <w:b/>
                <w:bCs/>
                <w:sz w:val="20"/>
                <w:szCs w:val="20"/>
              </w:rPr>
            </w:pPr>
          </w:p>
        </w:tc>
        <w:tc>
          <w:tcPr>
            <w:tcW w:w="1417" w:type="dxa"/>
          </w:tcPr>
          <w:p w:rsidR="00983F3B" w:rsidRPr="00DF0286" w:rsidRDefault="00983F3B" w:rsidP="00983F3B">
            <w:pPr>
              <w:snapToGrid w:val="0"/>
              <w:ind w:left="360"/>
              <w:jc w:val="center"/>
              <w:rPr>
                <w:b/>
                <w:bCs/>
                <w:sz w:val="20"/>
                <w:szCs w:val="20"/>
              </w:rPr>
            </w:pPr>
          </w:p>
        </w:tc>
        <w:tc>
          <w:tcPr>
            <w:tcW w:w="1849" w:type="dxa"/>
          </w:tcPr>
          <w:p w:rsidR="00983F3B" w:rsidRPr="00DF0286" w:rsidRDefault="00983F3B" w:rsidP="00983F3B">
            <w:pPr>
              <w:snapToGrid w:val="0"/>
              <w:ind w:left="360"/>
              <w:jc w:val="center"/>
              <w:rPr>
                <w:b/>
                <w:bCs/>
                <w:sz w:val="20"/>
                <w:szCs w:val="20"/>
              </w:rPr>
            </w:pPr>
          </w:p>
        </w:tc>
      </w:tr>
      <w:tr w:rsidR="006B03C3" w:rsidRPr="00DF0286" w:rsidTr="009360FF">
        <w:trPr>
          <w:trHeight w:val="571"/>
        </w:trPr>
        <w:tc>
          <w:tcPr>
            <w:tcW w:w="616" w:type="dxa"/>
          </w:tcPr>
          <w:p w:rsidR="00983F3B" w:rsidRPr="000E713F" w:rsidRDefault="00983F3B" w:rsidP="009360FF">
            <w:pPr>
              <w:snapToGrid w:val="0"/>
              <w:jc w:val="center"/>
              <w:rPr>
                <w:sz w:val="20"/>
                <w:szCs w:val="20"/>
              </w:rPr>
            </w:pPr>
            <w:r w:rsidRPr="000E713F">
              <w:rPr>
                <w:sz w:val="20"/>
                <w:szCs w:val="20"/>
              </w:rPr>
              <w:t>8</w:t>
            </w:r>
          </w:p>
        </w:tc>
        <w:tc>
          <w:tcPr>
            <w:tcW w:w="3314" w:type="dxa"/>
          </w:tcPr>
          <w:p w:rsidR="00983F3B" w:rsidRPr="009C57F8" w:rsidRDefault="009C57F8" w:rsidP="009C57F8">
            <w:pPr>
              <w:autoSpaceDE w:val="0"/>
              <w:autoSpaceDN w:val="0"/>
              <w:adjustRightInd w:val="0"/>
              <w:jc w:val="both"/>
              <w:rPr>
                <w:rFonts w:cstheme="minorHAnsi"/>
                <w:color w:val="000000" w:themeColor="text1"/>
              </w:rPr>
            </w:pPr>
            <w:r w:rsidRPr="009C57F8">
              <w:rPr>
                <w:rFonts w:cstheme="minorHAnsi"/>
                <w:color w:val="000000" w:themeColor="text1"/>
              </w:rPr>
              <w:t>Kelvin Probe Force Microscopy (KPFM)(Optional)</w:t>
            </w:r>
          </w:p>
        </w:tc>
        <w:tc>
          <w:tcPr>
            <w:tcW w:w="1453" w:type="dxa"/>
          </w:tcPr>
          <w:p w:rsidR="00983F3B" w:rsidRPr="00DF0286" w:rsidRDefault="00983F3B" w:rsidP="00983F3B">
            <w:pPr>
              <w:snapToGrid w:val="0"/>
              <w:ind w:left="360"/>
              <w:jc w:val="center"/>
              <w:rPr>
                <w:b/>
                <w:bCs/>
                <w:sz w:val="20"/>
                <w:szCs w:val="20"/>
              </w:rPr>
            </w:pPr>
          </w:p>
        </w:tc>
        <w:tc>
          <w:tcPr>
            <w:tcW w:w="1269" w:type="dxa"/>
          </w:tcPr>
          <w:p w:rsidR="00983F3B" w:rsidRPr="00DF0286" w:rsidRDefault="00983F3B" w:rsidP="00983F3B">
            <w:pPr>
              <w:snapToGrid w:val="0"/>
              <w:ind w:left="63"/>
              <w:jc w:val="center"/>
              <w:rPr>
                <w:b/>
                <w:bCs/>
                <w:sz w:val="20"/>
                <w:szCs w:val="20"/>
              </w:rPr>
            </w:pPr>
          </w:p>
        </w:tc>
        <w:tc>
          <w:tcPr>
            <w:tcW w:w="1417" w:type="dxa"/>
          </w:tcPr>
          <w:p w:rsidR="00983F3B" w:rsidRPr="00DF0286" w:rsidRDefault="00983F3B" w:rsidP="00983F3B">
            <w:pPr>
              <w:snapToGrid w:val="0"/>
              <w:ind w:left="360"/>
              <w:jc w:val="center"/>
              <w:rPr>
                <w:b/>
                <w:bCs/>
                <w:sz w:val="20"/>
                <w:szCs w:val="20"/>
              </w:rPr>
            </w:pPr>
          </w:p>
        </w:tc>
        <w:tc>
          <w:tcPr>
            <w:tcW w:w="1849" w:type="dxa"/>
          </w:tcPr>
          <w:p w:rsidR="00983F3B" w:rsidRPr="00DF0286" w:rsidRDefault="00983F3B" w:rsidP="00983F3B">
            <w:pPr>
              <w:snapToGrid w:val="0"/>
              <w:ind w:left="360"/>
              <w:jc w:val="center"/>
              <w:rPr>
                <w:b/>
                <w:bCs/>
                <w:sz w:val="20"/>
                <w:szCs w:val="20"/>
              </w:rPr>
            </w:pPr>
          </w:p>
        </w:tc>
      </w:tr>
      <w:tr w:rsidR="006B03C3" w:rsidRPr="00DF0286" w:rsidTr="009360FF">
        <w:trPr>
          <w:trHeight w:val="551"/>
        </w:trPr>
        <w:tc>
          <w:tcPr>
            <w:tcW w:w="616" w:type="dxa"/>
          </w:tcPr>
          <w:p w:rsidR="00983F3B" w:rsidRPr="000E713F" w:rsidRDefault="00983F3B" w:rsidP="009360FF">
            <w:pPr>
              <w:snapToGrid w:val="0"/>
              <w:jc w:val="center"/>
              <w:rPr>
                <w:sz w:val="20"/>
                <w:szCs w:val="20"/>
              </w:rPr>
            </w:pPr>
            <w:r w:rsidRPr="000E713F">
              <w:rPr>
                <w:sz w:val="20"/>
                <w:szCs w:val="20"/>
              </w:rPr>
              <w:t>9</w:t>
            </w:r>
          </w:p>
        </w:tc>
        <w:tc>
          <w:tcPr>
            <w:tcW w:w="3314" w:type="dxa"/>
          </w:tcPr>
          <w:p w:rsidR="00983F3B" w:rsidRPr="009C57F8" w:rsidRDefault="009C57F8" w:rsidP="009C57F8">
            <w:pPr>
              <w:autoSpaceDE w:val="0"/>
              <w:autoSpaceDN w:val="0"/>
              <w:adjustRightInd w:val="0"/>
              <w:jc w:val="both"/>
              <w:rPr>
                <w:rFonts w:cstheme="minorHAnsi"/>
                <w:color w:val="000000" w:themeColor="text1"/>
              </w:rPr>
            </w:pPr>
            <w:r w:rsidRPr="009C57F8">
              <w:rPr>
                <w:rFonts w:cstheme="minorHAnsi"/>
                <w:color w:val="000000" w:themeColor="text1"/>
              </w:rPr>
              <w:t>Piezo-response Force Microscopy (PFM)(Optional)</w:t>
            </w:r>
          </w:p>
        </w:tc>
        <w:tc>
          <w:tcPr>
            <w:tcW w:w="1453" w:type="dxa"/>
          </w:tcPr>
          <w:p w:rsidR="00983F3B" w:rsidRPr="00DF0286" w:rsidRDefault="00983F3B" w:rsidP="00983F3B">
            <w:pPr>
              <w:snapToGrid w:val="0"/>
              <w:ind w:left="360"/>
              <w:jc w:val="center"/>
              <w:rPr>
                <w:b/>
                <w:bCs/>
                <w:sz w:val="20"/>
                <w:szCs w:val="20"/>
              </w:rPr>
            </w:pPr>
          </w:p>
        </w:tc>
        <w:tc>
          <w:tcPr>
            <w:tcW w:w="1269" w:type="dxa"/>
          </w:tcPr>
          <w:p w:rsidR="00983F3B" w:rsidRPr="00DF0286" w:rsidRDefault="00983F3B" w:rsidP="00983F3B">
            <w:pPr>
              <w:snapToGrid w:val="0"/>
              <w:ind w:left="63"/>
              <w:jc w:val="center"/>
              <w:rPr>
                <w:b/>
                <w:bCs/>
                <w:sz w:val="20"/>
                <w:szCs w:val="20"/>
              </w:rPr>
            </w:pPr>
          </w:p>
        </w:tc>
        <w:tc>
          <w:tcPr>
            <w:tcW w:w="1417" w:type="dxa"/>
          </w:tcPr>
          <w:p w:rsidR="00983F3B" w:rsidRPr="00DF0286" w:rsidRDefault="00983F3B" w:rsidP="00983F3B">
            <w:pPr>
              <w:snapToGrid w:val="0"/>
              <w:ind w:left="360"/>
              <w:jc w:val="center"/>
              <w:rPr>
                <w:b/>
                <w:bCs/>
                <w:sz w:val="20"/>
                <w:szCs w:val="20"/>
              </w:rPr>
            </w:pPr>
          </w:p>
        </w:tc>
        <w:tc>
          <w:tcPr>
            <w:tcW w:w="1849" w:type="dxa"/>
          </w:tcPr>
          <w:p w:rsidR="00983F3B" w:rsidRPr="00DF0286" w:rsidRDefault="00983F3B" w:rsidP="00983F3B">
            <w:pPr>
              <w:snapToGrid w:val="0"/>
              <w:ind w:left="360"/>
              <w:jc w:val="center"/>
              <w:rPr>
                <w:b/>
                <w:bCs/>
                <w:sz w:val="20"/>
                <w:szCs w:val="20"/>
              </w:rPr>
            </w:pPr>
          </w:p>
        </w:tc>
      </w:tr>
      <w:tr w:rsidR="006B03C3" w:rsidRPr="00DF0286" w:rsidTr="009360FF">
        <w:trPr>
          <w:trHeight w:val="545"/>
        </w:trPr>
        <w:tc>
          <w:tcPr>
            <w:tcW w:w="616" w:type="dxa"/>
          </w:tcPr>
          <w:p w:rsidR="00983F3B" w:rsidRPr="000E713F" w:rsidRDefault="00983F3B" w:rsidP="009360FF">
            <w:pPr>
              <w:snapToGrid w:val="0"/>
              <w:jc w:val="center"/>
              <w:rPr>
                <w:sz w:val="20"/>
                <w:szCs w:val="20"/>
              </w:rPr>
            </w:pPr>
            <w:r w:rsidRPr="000E713F">
              <w:rPr>
                <w:sz w:val="20"/>
                <w:szCs w:val="20"/>
              </w:rPr>
              <w:t>10</w:t>
            </w:r>
          </w:p>
        </w:tc>
        <w:tc>
          <w:tcPr>
            <w:tcW w:w="3314" w:type="dxa"/>
          </w:tcPr>
          <w:p w:rsidR="00983F3B" w:rsidRPr="009C57F8" w:rsidRDefault="009C57F8" w:rsidP="009C57F8">
            <w:pPr>
              <w:autoSpaceDE w:val="0"/>
              <w:autoSpaceDN w:val="0"/>
              <w:adjustRightInd w:val="0"/>
              <w:jc w:val="both"/>
              <w:rPr>
                <w:rFonts w:cstheme="minorHAnsi"/>
                <w:color w:val="000000" w:themeColor="text1"/>
              </w:rPr>
            </w:pPr>
            <w:r w:rsidRPr="009C57F8">
              <w:rPr>
                <w:rFonts w:cstheme="minorHAnsi"/>
                <w:color w:val="000000" w:themeColor="text1"/>
              </w:rPr>
              <w:t>Force Mapping Model (Optional)</w:t>
            </w:r>
          </w:p>
        </w:tc>
        <w:tc>
          <w:tcPr>
            <w:tcW w:w="1453" w:type="dxa"/>
          </w:tcPr>
          <w:p w:rsidR="00983F3B" w:rsidRPr="00DF0286" w:rsidRDefault="00983F3B" w:rsidP="00983F3B">
            <w:pPr>
              <w:snapToGrid w:val="0"/>
              <w:ind w:left="360"/>
              <w:jc w:val="center"/>
              <w:rPr>
                <w:b/>
                <w:bCs/>
                <w:sz w:val="20"/>
                <w:szCs w:val="20"/>
              </w:rPr>
            </w:pPr>
          </w:p>
        </w:tc>
        <w:tc>
          <w:tcPr>
            <w:tcW w:w="1269" w:type="dxa"/>
          </w:tcPr>
          <w:p w:rsidR="00983F3B" w:rsidRPr="00DF0286" w:rsidRDefault="00983F3B" w:rsidP="00983F3B">
            <w:pPr>
              <w:snapToGrid w:val="0"/>
              <w:ind w:left="63"/>
              <w:jc w:val="center"/>
              <w:rPr>
                <w:b/>
                <w:bCs/>
                <w:sz w:val="20"/>
                <w:szCs w:val="20"/>
              </w:rPr>
            </w:pPr>
          </w:p>
        </w:tc>
        <w:tc>
          <w:tcPr>
            <w:tcW w:w="1417" w:type="dxa"/>
          </w:tcPr>
          <w:p w:rsidR="00983F3B" w:rsidRPr="00DF0286" w:rsidRDefault="00983F3B" w:rsidP="00983F3B">
            <w:pPr>
              <w:snapToGrid w:val="0"/>
              <w:ind w:left="360"/>
              <w:jc w:val="center"/>
              <w:rPr>
                <w:b/>
                <w:bCs/>
                <w:sz w:val="20"/>
                <w:szCs w:val="20"/>
              </w:rPr>
            </w:pPr>
          </w:p>
        </w:tc>
        <w:tc>
          <w:tcPr>
            <w:tcW w:w="1849" w:type="dxa"/>
          </w:tcPr>
          <w:p w:rsidR="00983F3B" w:rsidRPr="00DF0286" w:rsidRDefault="00983F3B" w:rsidP="00983F3B">
            <w:pPr>
              <w:snapToGrid w:val="0"/>
              <w:ind w:left="360"/>
              <w:jc w:val="center"/>
              <w:rPr>
                <w:b/>
                <w:bCs/>
                <w:sz w:val="20"/>
                <w:szCs w:val="20"/>
              </w:rPr>
            </w:pPr>
          </w:p>
        </w:tc>
      </w:tr>
      <w:tr w:rsidR="006B03C3" w:rsidRPr="00DF0286" w:rsidTr="009360FF">
        <w:trPr>
          <w:trHeight w:val="270"/>
        </w:trPr>
        <w:tc>
          <w:tcPr>
            <w:tcW w:w="616" w:type="dxa"/>
          </w:tcPr>
          <w:p w:rsidR="00983F3B" w:rsidRPr="000E713F" w:rsidRDefault="00983F3B" w:rsidP="009360FF">
            <w:pPr>
              <w:snapToGrid w:val="0"/>
              <w:jc w:val="center"/>
              <w:rPr>
                <w:sz w:val="20"/>
                <w:szCs w:val="20"/>
              </w:rPr>
            </w:pPr>
            <w:r w:rsidRPr="000E713F">
              <w:rPr>
                <w:sz w:val="20"/>
                <w:szCs w:val="20"/>
              </w:rPr>
              <w:t>11</w:t>
            </w:r>
          </w:p>
        </w:tc>
        <w:tc>
          <w:tcPr>
            <w:tcW w:w="3314" w:type="dxa"/>
          </w:tcPr>
          <w:p w:rsidR="00983F3B" w:rsidRPr="009C57F8" w:rsidRDefault="009C57F8" w:rsidP="009C57F8">
            <w:pPr>
              <w:autoSpaceDE w:val="0"/>
              <w:autoSpaceDN w:val="0"/>
              <w:adjustRightInd w:val="0"/>
              <w:spacing w:line="240" w:lineRule="auto"/>
              <w:jc w:val="both"/>
              <w:rPr>
                <w:rFonts w:cstheme="minorHAnsi"/>
                <w:b/>
                <w:bCs/>
                <w:color w:val="000000" w:themeColor="text1"/>
              </w:rPr>
            </w:pPr>
            <w:r w:rsidRPr="009C57F8">
              <w:rPr>
                <w:rFonts w:cstheme="minorHAnsi"/>
                <w:color w:val="000000" w:themeColor="text1"/>
              </w:rPr>
              <w:t xml:space="preserve">Liquid sample imaging facility should be upgradable in future. </w:t>
            </w:r>
          </w:p>
        </w:tc>
        <w:tc>
          <w:tcPr>
            <w:tcW w:w="1453" w:type="dxa"/>
          </w:tcPr>
          <w:p w:rsidR="00983F3B" w:rsidRPr="00DF0286" w:rsidRDefault="00983F3B" w:rsidP="00983F3B">
            <w:pPr>
              <w:snapToGrid w:val="0"/>
              <w:ind w:left="360"/>
              <w:jc w:val="center"/>
              <w:rPr>
                <w:b/>
                <w:bCs/>
                <w:sz w:val="20"/>
                <w:szCs w:val="20"/>
              </w:rPr>
            </w:pPr>
          </w:p>
        </w:tc>
        <w:tc>
          <w:tcPr>
            <w:tcW w:w="1269" w:type="dxa"/>
          </w:tcPr>
          <w:p w:rsidR="00983F3B" w:rsidRPr="00DF0286" w:rsidRDefault="00983F3B" w:rsidP="00983F3B">
            <w:pPr>
              <w:snapToGrid w:val="0"/>
              <w:ind w:left="63"/>
              <w:jc w:val="center"/>
              <w:rPr>
                <w:b/>
                <w:bCs/>
                <w:sz w:val="20"/>
                <w:szCs w:val="20"/>
              </w:rPr>
            </w:pPr>
          </w:p>
        </w:tc>
        <w:tc>
          <w:tcPr>
            <w:tcW w:w="1417" w:type="dxa"/>
          </w:tcPr>
          <w:p w:rsidR="00983F3B" w:rsidRPr="00DF0286" w:rsidRDefault="00983F3B" w:rsidP="00983F3B">
            <w:pPr>
              <w:snapToGrid w:val="0"/>
              <w:ind w:left="360"/>
              <w:jc w:val="center"/>
              <w:rPr>
                <w:b/>
                <w:bCs/>
                <w:sz w:val="20"/>
                <w:szCs w:val="20"/>
              </w:rPr>
            </w:pPr>
          </w:p>
        </w:tc>
        <w:tc>
          <w:tcPr>
            <w:tcW w:w="1849" w:type="dxa"/>
          </w:tcPr>
          <w:p w:rsidR="00983F3B" w:rsidRPr="00DF0286" w:rsidRDefault="00983F3B" w:rsidP="00983F3B">
            <w:pPr>
              <w:snapToGrid w:val="0"/>
              <w:ind w:left="360"/>
              <w:jc w:val="center"/>
              <w:rPr>
                <w:b/>
                <w:bCs/>
                <w:sz w:val="20"/>
                <w:szCs w:val="20"/>
              </w:rPr>
            </w:pPr>
          </w:p>
        </w:tc>
      </w:tr>
      <w:tr w:rsidR="009360FF" w:rsidRPr="00DF0286" w:rsidTr="009360FF">
        <w:trPr>
          <w:trHeight w:val="462"/>
        </w:trPr>
        <w:tc>
          <w:tcPr>
            <w:tcW w:w="616" w:type="dxa"/>
          </w:tcPr>
          <w:p w:rsidR="009360FF" w:rsidRPr="00744042" w:rsidRDefault="009360FF" w:rsidP="009360FF">
            <w:pPr>
              <w:pStyle w:val="NoSpacing"/>
              <w:jc w:val="center"/>
              <w:rPr>
                <w:rFonts w:cstheme="minorHAnsi"/>
                <w:b/>
                <w:bCs/>
              </w:rPr>
            </w:pPr>
            <w:r>
              <w:rPr>
                <w:rFonts w:cstheme="minorHAnsi"/>
                <w:b/>
                <w:bCs/>
              </w:rPr>
              <w:t>3.</w:t>
            </w:r>
          </w:p>
        </w:tc>
        <w:tc>
          <w:tcPr>
            <w:tcW w:w="9302" w:type="dxa"/>
            <w:gridSpan w:val="5"/>
          </w:tcPr>
          <w:p w:rsidR="009360FF" w:rsidRPr="00744042" w:rsidRDefault="009360FF" w:rsidP="009360FF">
            <w:pPr>
              <w:pStyle w:val="NoSpacing"/>
              <w:rPr>
                <w:rFonts w:cstheme="minorHAnsi"/>
                <w:b/>
                <w:bCs/>
              </w:rPr>
            </w:pPr>
            <w:r w:rsidRPr="0029084D">
              <w:rPr>
                <w:rFonts w:cstheme="minorHAnsi"/>
                <w:b/>
                <w:bCs/>
              </w:rPr>
              <w:t>Optical Lever Light Source/LIGHT SOURCE</w:t>
            </w:r>
          </w:p>
        </w:tc>
      </w:tr>
      <w:tr w:rsidR="009360FF" w:rsidRPr="00DF0286" w:rsidTr="009360FF">
        <w:trPr>
          <w:trHeight w:val="1957"/>
        </w:trPr>
        <w:tc>
          <w:tcPr>
            <w:tcW w:w="616" w:type="dxa"/>
          </w:tcPr>
          <w:p w:rsidR="009360FF" w:rsidRPr="000E713F" w:rsidRDefault="009360FF" w:rsidP="009360FF">
            <w:pPr>
              <w:snapToGrid w:val="0"/>
              <w:jc w:val="center"/>
              <w:rPr>
                <w:sz w:val="20"/>
                <w:szCs w:val="20"/>
              </w:rPr>
            </w:pPr>
            <w:r w:rsidRPr="000E713F">
              <w:rPr>
                <w:sz w:val="20"/>
                <w:szCs w:val="20"/>
              </w:rPr>
              <w:t>1</w:t>
            </w:r>
          </w:p>
        </w:tc>
        <w:tc>
          <w:tcPr>
            <w:tcW w:w="3314" w:type="dxa"/>
          </w:tcPr>
          <w:p w:rsidR="009360FF" w:rsidRPr="0000763F" w:rsidRDefault="009360FF" w:rsidP="009360FF">
            <w:pPr>
              <w:autoSpaceDE w:val="0"/>
              <w:autoSpaceDN w:val="0"/>
              <w:adjustRightInd w:val="0"/>
              <w:spacing w:line="240" w:lineRule="auto"/>
              <w:jc w:val="both"/>
              <w:rPr>
                <w:rFonts w:cstheme="minorHAnsi"/>
                <w:color w:val="000000" w:themeColor="text1"/>
              </w:rPr>
            </w:pPr>
            <w:r w:rsidRPr="0000763F">
              <w:rPr>
                <w:rFonts w:cstheme="minorHAnsi"/>
                <w:color w:val="000000" w:themeColor="text1"/>
              </w:rPr>
              <w:t>The instrument optical lever arm must use a low coherence light source or equivalent (for example, a super luminescent diode, SLD   or any other technology) to reduce artifacts from optical interference effects.</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696"/>
        </w:trPr>
        <w:tc>
          <w:tcPr>
            <w:tcW w:w="616" w:type="dxa"/>
          </w:tcPr>
          <w:p w:rsidR="009360FF" w:rsidRPr="000E713F" w:rsidRDefault="009360FF" w:rsidP="009360FF">
            <w:pPr>
              <w:snapToGrid w:val="0"/>
              <w:jc w:val="center"/>
              <w:rPr>
                <w:sz w:val="20"/>
                <w:szCs w:val="20"/>
              </w:rPr>
            </w:pPr>
            <w:r w:rsidRPr="000E713F">
              <w:rPr>
                <w:sz w:val="20"/>
                <w:szCs w:val="20"/>
              </w:rPr>
              <w:t>2</w:t>
            </w:r>
          </w:p>
        </w:tc>
        <w:tc>
          <w:tcPr>
            <w:tcW w:w="3314" w:type="dxa"/>
          </w:tcPr>
          <w:p w:rsidR="009360FF" w:rsidRPr="0000763F" w:rsidRDefault="009360FF" w:rsidP="009360FF">
            <w:pPr>
              <w:autoSpaceDE w:val="0"/>
              <w:autoSpaceDN w:val="0"/>
              <w:adjustRightInd w:val="0"/>
              <w:spacing w:line="240" w:lineRule="auto"/>
              <w:jc w:val="both"/>
              <w:rPr>
                <w:rFonts w:cstheme="minorHAnsi"/>
                <w:color w:val="000000" w:themeColor="text1"/>
              </w:rPr>
            </w:pPr>
            <w:r w:rsidRPr="0000763F">
              <w:rPr>
                <w:rFonts w:cstheme="minorHAnsi"/>
                <w:color w:val="000000" w:themeColor="text1"/>
              </w:rPr>
              <w:t xml:space="preserve">The instrument must use an infrared SLD (or equivalent/any other technology) for the optical lever arm to eliminate </w:t>
            </w:r>
            <w:r>
              <w:rPr>
                <w:rFonts w:cstheme="minorHAnsi"/>
                <w:color w:val="000000" w:themeColor="text1"/>
              </w:rPr>
              <w:t xml:space="preserve">optical crosstalk </w:t>
            </w:r>
            <w:r w:rsidRPr="0000763F">
              <w:rPr>
                <w:rFonts w:cstheme="minorHAnsi"/>
                <w:color w:val="000000" w:themeColor="text1"/>
              </w:rPr>
              <w:t xml:space="preserve">with epi- and </w:t>
            </w:r>
            <w:r>
              <w:rPr>
                <w:rFonts w:cstheme="minorHAnsi"/>
                <w:color w:val="000000" w:themeColor="text1"/>
              </w:rPr>
              <w:lastRenderedPageBreak/>
              <w:t>transmission-</w:t>
            </w:r>
            <w:r w:rsidRPr="0000763F">
              <w:rPr>
                <w:rFonts w:cstheme="minorHAnsi"/>
                <w:color w:val="000000" w:themeColor="text1"/>
              </w:rPr>
              <w:t>fluorescence measurements.</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381"/>
        </w:trPr>
        <w:tc>
          <w:tcPr>
            <w:tcW w:w="616" w:type="dxa"/>
          </w:tcPr>
          <w:p w:rsidR="009360FF" w:rsidRPr="00744042" w:rsidRDefault="009360FF" w:rsidP="009360FF">
            <w:pPr>
              <w:pStyle w:val="NoSpacing"/>
              <w:jc w:val="center"/>
              <w:rPr>
                <w:rFonts w:cstheme="minorHAnsi"/>
                <w:b/>
                <w:bCs/>
              </w:rPr>
            </w:pPr>
            <w:r>
              <w:rPr>
                <w:rFonts w:cstheme="minorHAnsi"/>
                <w:b/>
                <w:bCs/>
              </w:rPr>
              <w:lastRenderedPageBreak/>
              <w:t>4.</w:t>
            </w:r>
          </w:p>
        </w:tc>
        <w:tc>
          <w:tcPr>
            <w:tcW w:w="9302" w:type="dxa"/>
            <w:gridSpan w:val="5"/>
          </w:tcPr>
          <w:p w:rsidR="009360FF" w:rsidRPr="00744042" w:rsidRDefault="009360FF" w:rsidP="009360FF">
            <w:pPr>
              <w:pStyle w:val="NoSpacing"/>
              <w:rPr>
                <w:rFonts w:cstheme="minorHAnsi"/>
                <w:b/>
                <w:bCs/>
              </w:rPr>
            </w:pPr>
            <w:r w:rsidRPr="0029084D">
              <w:rPr>
                <w:rFonts w:cstheme="minorHAnsi"/>
                <w:b/>
                <w:bCs/>
              </w:rPr>
              <w:t>AFM Controller and Electronics</w:t>
            </w:r>
          </w:p>
        </w:tc>
      </w:tr>
      <w:tr w:rsidR="009360FF" w:rsidRPr="00DF0286" w:rsidTr="009360FF">
        <w:trPr>
          <w:trHeight w:val="563"/>
        </w:trPr>
        <w:tc>
          <w:tcPr>
            <w:tcW w:w="616" w:type="dxa"/>
          </w:tcPr>
          <w:p w:rsidR="009360FF" w:rsidRPr="000E713F" w:rsidRDefault="009360FF" w:rsidP="009360FF">
            <w:pPr>
              <w:snapToGrid w:val="0"/>
              <w:jc w:val="center"/>
              <w:rPr>
                <w:sz w:val="20"/>
                <w:szCs w:val="20"/>
              </w:rPr>
            </w:pPr>
            <w:r w:rsidRPr="000E713F">
              <w:rPr>
                <w:sz w:val="20"/>
                <w:szCs w:val="20"/>
              </w:rPr>
              <w:t>1</w:t>
            </w:r>
          </w:p>
        </w:tc>
        <w:tc>
          <w:tcPr>
            <w:tcW w:w="3314" w:type="dxa"/>
          </w:tcPr>
          <w:p w:rsidR="009360FF" w:rsidRPr="0000763F" w:rsidRDefault="009360FF" w:rsidP="009360FF">
            <w:pPr>
              <w:pStyle w:val="Default"/>
              <w:ind w:right="90"/>
              <w:rPr>
                <w:rFonts w:asciiTheme="minorHAnsi" w:eastAsiaTheme="minorHAnsi" w:hAnsiTheme="minorHAnsi" w:cstheme="minorHAnsi"/>
                <w:color w:val="000000" w:themeColor="text1"/>
                <w:sz w:val="22"/>
                <w:szCs w:val="22"/>
                <w:lang w:bidi="hi-IN"/>
              </w:rPr>
            </w:pPr>
            <w:r w:rsidRPr="006935E1">
              <w:rPr>
                <w:rFonts w:asciiTheme="minorHAnsi" w:eastAsiaTheme="minorHAnsi" w:hAnsiTheme="minorHAnsi" w:cstheme="minorHAnsi"/>
                <w:color w:val="000000" w:themeColor="text1"/>
                <w:sz w:val="22"/>
                <w:szCs w:val="22"/>
                <w:lang w:bidi="hi-IN"/>
              </w:rPr>
              <w:t xml:space="preserve">The electronic signal inputs should be   16/20 bit or better ADC </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882"/>
        </w:trPr>
        <w:tc>
          <w:tcPr>
            <w:tcW w:w="616" w:type="dxa"/>
          </w:tcPr>
          <w:p w:rsidR="009360FF" w:rsidRPr="000E713F" w:rsidRDefault="009360FF" w:rsidP="009360FF">
            <w:pPr>
              <w:snapToGrid w:val="0"/>
              <w:jc w:val="center"/>
              <w:rPr>
                <w:sz w:val="20"/>
                <w:szCs w:val="20"/>
              </w:rPr>
            </w:pPr>
            <w:r w:rsidRPr="000E713F">
              <w:rPr>
                <w:sz w:val="20"/>
                <w:szCs w:val="20"/>
              </w:rPr>
              <w:t>2</w:t>
            </w:r>
          </w:p>
        </w:tc>
        <w:tc>
          <w:tcPr>
            <w:tcW w:w="3314" w:type="dxa"/>
          </w:tcPr>
          <w:p w:rsidR="009360FF" w:rsidRPr="0000763F" w:rsidRDefault="009360FF" w:rsidP="009360FF">
            <w:pPr>
              <w:pStyle w:val="Default"/>
              <w:ind w:right="90"/>
              <w:rPr>
                <w:rFonts w:asciiTheme="minorHAnsi" w:eastAsiaTheme="minorHAnsi" w:hAnsiTheme="minorHAnsi" w:cstheme="minorHAnsi"/>
                <w:color w:val="000000" w:themeColor="text1"/>
                <w:sz w:val="22"/>
                <w:szCs w:val="22"/>
                <w:lang w:bidi="hi-IN"/>
              </w:rPr>
            </w:pPr>
            <w:r w:rsidRPr="006935E1">
              <w:rPr>
                <w:rFonts w:asciiTheme="minorHAnsi" w:eastAsiaTheme="minorHAnsi" w:hAnsiTheme="minorHAnsi" w:cstheme="minorHAnsi"/>
                <w:color w:val="000000" w:themeColor="text1"/>
                <w:sz w:val="22"/>
                <w:szCs w:val="22"/>
                <w:lang w:bidi="hi-IN"/>
              </w:rPr>
              <w:t>Enables simultaneously acquisition up to 8 images or more.</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00763F" w:rsidRDefault="009360FF" w:rsidP="009360FF">
            <w:pPr>
              <w:autoSpaceDE w:val="0"/>
              <w:autoSpaceDN w:val="0"/>
              <w:adjustRightInd w:val="0"/>
              <w:spacing w:line="240" w:lineRule="auto"/>
              <w:jc w:val="both"/>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1089"/>
        </w:trPr>
        <w:tc>
          <w:tcPr>
            <w:tcW w:w="616" w:type="dxa"/>
          </w:tcPr>
          <w:p w:rsidR="009360FF" w:rsidRPr="000E713F" w:rsidRDefault="009360FF" w:rsidP="009360FF">
            <w:pPr>
              <w:snapToGrid w:val="0"/>
              <w:jc w:val="center"/>
              <w:rPr>
                <w:sz w:val="20"/>
                <w:szCs w:val="20"/>
              </w:rPr>
            </w:pPr>
            <w:r w:rsidRPr="000E713F">
              <w:rPr>
                <w:sz w:val="20"/>
                <w:szCs w:val="20"/>
              </w:rPr>
              <w:t>3</w:t>
            </w:r>
          </w:p>
        </w:tc>
        <w:tc>
          <w:tcPr>
            <w:tcW w:w="3314" w:type="dxa"/>
          </w:tcPr>
          <w:p w:rsidR="009360FF" w:rsidRPr="0000763F" w:rsidRDefault="009360FF" w:rsidP="009360FF">
            <w:pPr>
              <w:autoSpaceDE w:val="0"/>
              <w:autoSpaceDN w:val="0"/>
              <w:adjustRightInd w:val="0"/>
              <w:spacing w:line="240" w:lineRule="auto"/>
              <w:jc w:val="both"/>
              <w:rPr>
                <w:rFonts w:cstheme="minorHAnsi"/>
                <w:color w:val="000000" w:themeColor="text1"/>
              </w:rPr>
            </w:pPr>
            <w:r w:rsidRPr="0000763F">
              <w:rPr>
                <w:rFonts w:cstheme="minorHAnsi"/>
                <w:color w:val="000000" w:themeColor="text1"/>
              </w:rPr>
              <w:t>Enable acquisition of AFM image up to 1000x1000 pixels or more &amp; video camera with 5 mega or more.</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399"/>
        </w:trPr>
        <w:tc>
          <w:tcPr>
            <w:tcW w:w="616" w:type="dxa"/>
          </w:tcPr>
          <w:p w:rsidR="009360FF" w:rsidRPr="009E0E08" w:rsidRDefault="009360FF" w:rsidP="009360FF">
            <w:pPr>
              <w:pStyle w:val="NoSpacing"/>
              <w:jc w:val="center"/>
              <w:rPr>
                <w:b/>
                <w:bCs/>
              </w:rPr>
            </w:pPr>
            <w:r>
              <w:rPr>
                <w:b/>
                <w:bCs/>
              </w:rPr>
              <w:t>5.</w:t>
            </w:r>
          </w:p>
        </w:tc>
        <w:tc>
          <w:tcPr>
            <w:tcW w:w="9302" w:type="dxa"/>
            <w:gridSpan w:val="5"/>
          </w:tcPr>
          <w:p w:rsidR="009360FF" w:rsidRPr="009E0E08" w:rsidRDefault="009360FF" w:rsidP="009360FF">
            <w:pPr>
              <w:pStyle w:val="NoSpacing"/>
              <w:rPr>
                <w:b/>
                <w:bCs/>
              </w:rPr>
            </w:pPr>
            <w:r w:rsidRPr="009E0E08">
              <w:rPr>
                <w:b/>
                <w:bCs/>
              </w:rPr>
              <w:t>System Optics</w:t>
            </w:r>
          </w:p>
        </w:tc>
      </w:tr>
      <w:tr w:rsidR="009360FF" w:rsidRPr="00DF0286" w:rsidTr="009360FF">
        <w:trPr>
          <w:trHeight w:val="834"/>
        </w:trPr>
        <w:tc>
          <w:tcPr>
            <w:tcW w:w="616" w:type="dxa"/>
          </w:tcPr>
          <w:p w:rsidR="009360FF" w:rsidRDefault="009360FF" w:rsidP="009360FF">
            <w:pPr>
              <w:snapToGrid w:val="0"/>
              <w:jc w:val="center"/>
              <w:rPr>
                <w:b/>
                <w:bCs/>
                <w:sz w:val="20"/>
                <w:szCs w:val="20"/>
              </w:rPr>
            </w:pPr>
            <w:r>
              <w:rPr>
                <w:b/>
                <w:bCs/>
                <w:sz w:val="20"/>
                <w:szCs w:val="20"/>
              </w:rPr>
              <w:t>1</w:t>
            </w:r>
          </w:p>
        </w:tc>
        <w:tc>
          <w:tcPr>
            <w:tcW w:w="3314" w:type="dxa"/>
          </w:tcPr>
          <w:p w:rsidR="009360FF" w:rsidRPr="0000763F" w:rsidRDefault="009360FF" w:rsidP="009360FF">
            <w:pPr>
              <w:autoSpaceDE w:val="0"/>
              <w:autoSpaceDN w:val="0"/>
              <w:adjustRightInd w:val="0"/>
              <w:spacing w:line="240" w:lineRule="auto"/>
              <w:jc w:val="both"/>
              <w:rPr>
                <w:rFonts w:cstheme="minorHAnsi"/>
                <w:color w:val="000000" w:themeColor="text1"/>
              </w:rPr>
            </w:pPr>
            <w:r w:rsidRPr="0000763F">
              <w:rPr>
                <w:rFonts w:cstheme="minorHAnsi"/>
                <w:color w:val="000000" w:themeColor="text1"/>
              </w:rPr>
              <w:t>View of the cantilever and sample from above or below or other technology.</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807"/>
        </w:trPr>
        <w:tc>
          <w:tcPr>
            <w:tcW w:w="616" w:type="dxa"/>
          </w:tcPr>
          <w:p w:rsidR="009360FF" w:rsidRDefault="009360FF" w:rsidP="009360FF">
            <w:pPr>
              <w:snapToGrid w:val="0"/>
              <w:jc w:val="center"/>
              <w:rPr>
                <w:b/>
                <w:bCs/>
                <w:sz w:val="20"/>
                <w:szCs w:val="20"/>
              </w:rPr>
            </w:pPr>
            <w:r>
              <w:rPr>
                <w:b/>
                <w:bCs/>
                <w:sz w:val="20"/>
                <w:szCs w:val="20"/>
              </w:rPr>
              <w:t>2</w:t>
            </w:r>
          </w:p>
        </w:tc>
        <w:tc>
          <w:tcPr>
            <w:tcW w:w="3314" w:type="dxa"/>
          </w:tcPr>
          <w:p w:rsidR="009360FF" w:rsidRPr="0000763F" w:rsidRDefault="009360FF" w:rsidP="009360FF">
            <w:pPr>
              <w:autoSpaceDE w:val="0"/>
              <w:autoSpaceDN w:val="0"/>
              <w:adjustRightInd w:val="0"/>
              <w:spacing w:line="240" w:lineRule="auto"/>
              <w:jc w:val="both"/>
              <w:rPr>
                <w:rFonts w:cstheme="minorHAnsi"/>
                <w:color w:val="000000" w:themeColor="text1"/>
              </w:rPr>
            </w:pPr>
            <w:r w:rsidRPr="0000763F">
              <w:rPr>
                <w:rFonts w:cstheme="minorHAnsi"/>
                <w:color w:val="000000" w:themeColor="text1"/>
              </w:rPr>
              <w:t>View of the cantilever and sample from above or below or other technology by a video microscope.</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809"/>
        </w:trPr>
        <w:tc>
          <w:tcPr>
            <w:tcW w:w="616" w:type="dxa"/>
          </w:tcPr>
          <w:p w:rsidR="009360FF" w:rsidRDefault="009360FF" w:rsidP="009360FF">
            <w:pPr>
              <w:snapToGrid w:val="0"/>
              <w:jc w:val="center"/>
              <w:rPr>
                <w:b/>
                <w:bCs/>
                <w:sz w:val="20"/>
                <w:szCs w:val="20"/>
              </w:rPr>
            </w:pPr>
            <w:r>
              <w:rPr>
                <w:b/>
                <w:bCs/>
                <w:sz w:val="20"/>
                <w:szCs w:val="20"/>
              </w:rPr>
              <w:t>3</w:t>
            </w:r>
          </w:p>
        </w:tc>
        <w:tc>
          <w:tcPr>
            <w:tcW w:w="3314" w:type="dxa"/>
          </w:tcPr>
          <w:p w:rsidR="009360FF" w:rsidRPr="0000763F" w:rsidRDefault="009360FF" w:rsidP="009360FF">
            <w:pPr>
              <w:autoSpaceDE w:val="0"/>
              <w:autoSpaceDN w:val="0"/>
              <w:adjustRightInd w:val="0"/>
              <w:spacing w:line="240" w:lineRule="auto"/>
              <w:jc w:val="both"/>
              <w:rPr>
                <w:rFonts w:cstheme="minorHAnsi"/>
                <w:color w:val="000000" w:themeColor="text1"/>
              </w:rPr>
            </w:pPr>
            <w:r w:rsidRPr="0000763F">
              <w:rPr>
                <w:rFonts w:cstheme="minorHAnsi"/>
                <w:color w:val="000000" w:themeColor="text1"/>
              </w:rPr>
              <w:t>Overview map of the entire sample carrier, and marked region of live image.</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809"/>
        </w:trPr>
        <w:tc>
          <w:tcPr>
            <w:tcW w:w="616" w:type="dxa"/>
          </w:tcPr>
          <w:p w:rsidR="009360FF" w:rsidRDefault="009360FF" w:rsidP="009360FF">
            <w:pPr>
              <w:snapToGrid w:val="0"/>
              <w:jc w:val="center"/>
              <w:rPr>
                <w:b/>
                <w:bCs/>
                <w:sz w:val="20"/>
                <w:szCs w:val="20"/>
              </w:rPr>
            </w:pPr>
            <w:r>
              <w:rPr>
                <w:b/>
                <w:bCs/>
                <w:sz w:val="20"/>
                <w:szCs w:val="20"/>
              </w:rPr>
              <w:t>4</w:t>
            </w:r>
          </w:p>
        </w:tc>
        <w:tc>
          <w:tcPr>
            <w:tcW w:w="3314" w:type="dxa"/>
          </w:tcPr>
          <w:p w:rsidR="009360FF" w:rsidRPr="0000763F" w:rsidRDefault="009360FF" w:rsidP="009360FF">
            <w:pPr>
              <w:autoSpaceDE w:val="0"/>
              <w:autoSpaceDN w:val="0"/>
              <w:adjustRightInd w:val="0"/>
              <w:spacing w:line="240" w:lineRule="auto"/>
              <w:jc w:val="both"/>
              <w:rPr>
                <w:rFonts w:cstheme="minorHAnsi"/>
                <w:color w:val="000000" w:themeColor="text1"/>
              </w:rPr>
            </w:pPr>
            <w:r w:rsidRPr="0000763F">
              <w:rPr>
                <w:rFonts w:cstheme="minorHAnsi"/>
                <w:color w:val="000000" w:themeColor="text1"/>
              </w:rPr>
              <w:t>Quick navigation by click and move navigation to region of Interest in macro and micro view.</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356"/>
        </w:trPr>
        <w:tc>
          <w:tcPr>
            <w:tcW w:w="616" w:type="dxa"/>
          </w:tcPr>
          <w:p w:rsidR="009360FF" w:rsidRPr="009E0E08" w:rsidRDefault="009360FF" w:rsidP="009360FF">
            <w:pPr>
              <w:pStyle w:val="NoSpacing"/>
              <w:jc w:val="center"/>
              <w:rPr>
                <w:b/>
                <w:bCs/>
              </w:rPr>
            </w:pPr>
            <w:r>
              <w:rPr>
                <w:b/>
                <w:bCs/>
              </w:rPr>
              <w:t>6.</w:t>
            </w:r>
          </w:p>
        </w:tc>
        <w:tc>
          <w:tcPr>
            <w:tcW w:w="9302" w:type="dxa"/>
            <w:gridSpan w:val="5"/>
          </w:tcPr>
          <w:p w:rsidR="009360FF" w:rsidRPr="009E0E08" w:rsidRDefault="009360FF" w:rsidP="009360FF">
            <w:pPr>
              <w:pStyle w:val="NoSpacing"/>
              <w:rPr>
                <w:b/>
                <w:bCs/>
              </w:rPr>
            </w:pPr>
            <w:r w:rsidRPr="009E0E08">
              <w:rPr>
                <w:b/>
                <w:bCs/>
              </w:rPr>
              <w:t>Software</w:t>
            </w:r>
          </w:p>
        </w:tc>
      </w:tr>
      <w:tr w:rsidR="009360FF" w:rsidRPr="00DF0286" w:rsidTr="009360FF">
        <w:trPr>
          <w:trHeight w:val="1125"/>
        </w:trPr>
        <w:tc>
          <w:tcPr>
            <w:tcW w:w="616" w:type="dxa"/>
          </w:tcPr>
          <w:p w:rsidR="009360FF" w:rsidRPr="000E713F" w:rsidRDefault="009360FF" w:rsidP="009360FF">
            <w:pPr>
              <w:snapToGrid w:val="0"/>
              <w:jc w:val="center"/>
              <w:rPr>
                <w:sz w:val="20"/>
                <w:szCs w:val="20"/>
              </w:rPr>
            </w:pPr>
            <w:r w:rsidRPr="000E713F">
              <w:rPr>
                <w:sz w:val="20"/>
                <w:szCs w:val="20"/>
              </w:rPr>
              <w:t>1</w:t>
            </w:r>
          </w:p>
        </w:tc>
        <w:tc>
          <w:tcPr>
            <w:tcW w:w="3314" w:type="dxa"/>
          </w:tcPr>
          <w:p w:rsidR="009360FF" w:rsidRPr="009E0E08" w:rsidRDefault="009360FF" w:rsidP="009360FF">
            <w:pPr>
              <w:pStyle w:val="NoSpacing"/>
            </w:pPr>
            <w:r w:rsidRPr="006935E1">
              <w:rPr>
                <w:rFonts w:cstheme="minorHAnsi"/>
                <w:color w:val="000000" w:themeColor="text1"/>
              </w:rPr>
              <w:t>The AFM analysis software must be open source and can be opened natively in programming under open source codes</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882"/>
        </w:trPr>
        <w:tc>
          <w:tcPr>
            <w:tcW w:w="616" w:type="dxa"/>
          </w:tcPr>
          <w:p w:rsidR="009360FF" w:rsidRPr="000E713F" w:rsidRDefault="009360FF" w:rsidP="009360FF">
            <w:pPr>
              <w:snapToGrid w:val="0"/>
              <w:jc w:val="center"/>
              <w:rPr>
                <w:sz w:val="20"/>
                <w:szCs w:val="20"/>
              </w:rPr>
            </w:pPr>
            <w:r w:rsidRPr="000E713F">
              <w:rPr>
                <w:sz w:val="20"/>
                <w:szCs w:val="20"/>
              </w:rPr>
              <w:t>2</w:t>
            </w:r>
          </w:p>
        </w:tc>
        <w:tc>
          <w:tcPr>
            <w:tcW w:w="3314" w:type="dxa"/>
          </w:tcPr>
          <w:p w:rsidR="009360FF" w:rsidRPr="0000763F" w:rsidRDefault="009360FF" w:rsidP="009360FF">
            <w:pPr>
              <w:autoSpaceDE w:val="0"/>
              <w:autoSpaceDN w:val="0"/>
              <w:adjustRightInd w:val="0"/>
              <w:spacing w:line="240" w:lineRule="auto"/>
              <w:jc w:val="both"/>
              <w:rPr>
                <w:rFonts w:cstheme="minorHAnsi"/>
                <w:color w:val="000000" w:themeColor="text1"/>
              </w:rPr>
            </w:pPr>
            <w:r w:rsidRPr="0000763F">
              <w:rPr>
                <w:rFonts w:cstheme="minorHAnsi"/>
                <w:color w:val="000000" w:themeColor="text1"/>
              </w:rPr>
              <w:t>Software must include a one-click configuration tool that sets up the software for both standard and user defined operation modes.</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882"/>
        </w:trPr>
        <w:tc>
          <w:tcPr>
            <w:tcW w:w="616" w:type="dxa"/>
          </w:tcPr>
          <w:p w:rsidR="009360FF" w:rsidRPr="000E713F" w:rsidRDefault="009360FF" w:rsidP="009360FF">
            <w:pPr>
              <w:snapToGrid w:val="0"/>
              <w:jc w:val="center"/>
              <w:rPr>
                <w:sz w:val="20"/>
                <w:szCs w:val="20"/>
              </w:rPr>
            </w:pPr>
            <w:r w:rsidRPr="000E713F">
              <w:rPr>
                <w:sz w:val="20"/>
                <w:szCs w:val="20"/>
              </w:rPr>
              <w:t>3</w:t>
            </w:r>
          </w:p>
        </w:tc>
        <w:tc>
          <w:tcPr>
            <w:tcW w:w="3314" w:type="dxa"/>
          </w:tcPr>
          <w:p w:rsidR="009360FF" w:rsidRPr="0000763F" w:rsidRDefault="009360FF" w:rsidP="009360FF">
            <w:pPr>
              <w:autoSpaceDE w:val="0"/>
              <w:autoSpaceDN w:val="0"/>
              <w:adjustRightInd w:val="0"/>
              <w:spacing w:line="240" w:lineRule="auto"/>
              <w:jc w:val="both"/>
              <w:rPr>
                <w:rFonts w:cstheme="minorHAnsi"/>
                <w:color w:val="000000" w:themeColor="text1"/>
              </w:rPr>
            </w:pPr>
            <w:r w:rsidRPr="0000763F">
              <w:rPr>
                <w:rFonts w:cstheme="minorHAnsi"/>
                <w:color w:val="000000" w:themeColor="text1"/>
              </w:rPr>
              <w:t>AFM control /Analysis software must include 3D rendering for image display.</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1941"/>
        </w:trPr>
        <w:tc>
          <w:tcPr>
            <w:tcW w:w="616" w:type="dxa"/>
          </w:tcPr>
          <w:p w:rsidR="009360FF" w:rsidRPr="000E713F" w:rsidRDefault="009360FF" w:rsidP="009360FF">
            <w:pPr>
              <w:snapToGrid w:val="0"/>
              <w:jc w:val="center"/>
              <w:rPr>
                <w:sz w:val="20"/>
                <w:szCs w:val="20"/>
              </w:rPr>
            </w:pPr>
            <w:r w:rsidRPr="000E713F">
              <w:rPr>
                <w:sz w:val="20"/>
                <w:szCs w:val="20"/>
              </w:rPr>
              <w:lastRenderedPageBreak/>
              <w:t>4</w:t>
            </w:r>
          </w:p>
        </w:tc>
        <w:tc>
          <w:tcPr>
            <w:tcW w:w="3314" w:type="dxa"/>
          </w:tcPr>
          <w:p w:rsidR="009360FF" w:rsidRPr="0000763F" w:rsidRDefault="009360FF" w:rsidP="009360FF">
            <w:pPr>
              <w:autoSpaceDE w:val="0"/>
              <w:autoSpaceDN w:val="0"/>
              <w:adjustRightInd w:val="0"/>
              <w:spacing w:line="240" w:lineRule="auto"/>
              <w:jc w:val="both"/>
              <w:rPr>
                <w:rFonts w:cstheme="minorHAnsi"/>
                <w:color w:val="000000" w:themeColor="text1"/>
              </w:rPr>
            </w:pPr>
            <w:r w:rsidRPr="0000763F">
              <w:rPr>
                <w:rFonts w:cstheme="minorHAnsi"/>
                <w:color w:val="000000" w:themeColor="text1"/>
              </w:rPr>
              <w:t>Allow the user to generate, display, visualize, and export color-coded 3D or better real-time scan images, as well as offline processing, exported in commonly compatible formats. such as .</w:t>
            </w:r>
            <w:proofErr w:type="spellStart"/>
            <w:r w:rsidRPr="0000763F">
              <w:rPr>
                <w:rFonts w:cstheme="minorHAnsi"/>
                <w:color w:val="000000" w:themeColor="text1"/>
              </w:rPr>
              <w:t>xls</w:t>
            </w:r>
            <w:proofErr w:type="spellEnd"/>
            <w:r w:rsidRPr="0000763F">
              <w:rPr>
                <w:rFonts w:cstheme="minorHAnsi"/>
                <w:color w:val="000000" w:themeColor="text1"/>
              </w:rPr>
              <w:t>, or .mat files.</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553"/>
        </w:trPr>
        <w:tc>
          <w:tcPr>
            <w:tcW w:w="616" w:type="dxa"/>
          </w:tcPr>
          <w:p w:rsidR="009360FF" w:rsidRPr="000E713F" w:rsidRDefault="009360FF" w:rsidP="009360FF">
            <w:pPr>
              <w:snapToGrid w:val="0"/>
              <w:jc w:val="center"/>
              <w:rPr>
                <w:sz w:val="20"/>
                <w:szCs w:val="20"/>
              </w:rPr>
            </w:pPr>
            <w:r w:rsidRPr="000E713F">
              <w:rPr>
                <w:sz w:val="20"/>
                <w:szCs w:val="20"/>
              </w:rPr>
              <w:t>5</w:t>
            </w:r>
          </w:p>
        </w:tc>
        <w:tc>
          <w:tcPr>
            <w:tcW w:w="3314" w:type="dxa"/>
          </w:tcPr>
          <w:p w:rsidR="009360FF" w:rsidRPr="0000763F" w:rsidRDefault="009360FF" w:rsidP="009360FF">
            <w:pPr>
              <w:autoSpaceDE w:val="0"/>
              <w:autoSpaceDN w:val="0"/>
              <w:adjustRightInd w:val="0"/>
              <w:spacing w:line="240" w:lineRule="auto"/>
              <w:jc w:val="both"/>
              <w:rPr>
                <w:rFonts w:cstheme="minorHAnsi"/>
                <w:color w:val="000000" w:themeColor="text1"/>
              </w:rPr>
            </w:pPr>
            <w:r w:rsidRPr="0000763F">
              <w:rPr>
                <w:rFonts w:cstheme="minorHAnsi"/>
                <w:color w:val="000000" w:themeColor="text1"/>
              </w:rPr>
              <w:t xml:space="preserve">Include drift compensation module, if required. </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553"/>
        </w:trPr>
        <w:tc>
          <w:tcPr>
            <w:tcW w:w="616" w:type="dxa"/>
          </w:tcPr>
          <w:p w:rsidR="009360FF" w:rsidRPr="000E713F" w:rsidRDefault="009360FF" w:rsidP="009360FF">
            <w:pPr>
              <w:snapToGrid w:val="0"/>
              <w:jc w:val="center"/>
              <w:rPr>
                <w:sz w:val="20"/>
                <w:szCs w:val="20"/>
              </w:rPr>
            </w:pPr>
            <w:r w:rsidRPr="000E713F">
              <w:rPr>
                <w:sz w:val="20"/>
                <w:szCs w:val="20"/>
              </w:rPr>
              <w:t>6</w:t>
            </w:r>
          </w:p>
        </w:tc>
        <w:tc>
          <w:tcPr>
            <w:tcW w:w="3314" w:type="dxa"/>
          </w:tcPr>
          <w:p w:rsidR="009360FF" w:rsidRPr="0000763F" w:rsidRDefault="009360FF" w:rsidP="009360FF">
            <w:pPr>
              <w:autoSpaceDE w:val="0"/>
              <w:autoSpaceDN w:val="0"/>
              <w:adjustRightInd w:val="0"/>
              <w:spacing w:line="240" w:lineRule="auto"/>
              <w:jc w:val="both"/>
              <w:rPr>
                <w:rFonts w:cstheme="minorHAnsi"/>
                <w:color w:val="000000" w:themeColor="text1"/>
              </w:rPr>
            </w:pPr>
            <w:r w:rsidRPr="0000763F">
              <w:rPr>
                <w:rFonts w:cstheme="minorHAnsi"/>
                <w:color w:val="000000" w:themeColor="text1"/>
              </w:rPr>
              <w:t>Drift compensation (If required) for each operational mode.</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565"/>
        </w:trPr>
        <w:tc>
          <w:tcPr>
            <w:tcW w:w="616" w:type="dxa"/>
          </w:tcPr>
          <w:p w:rsidR="009360FF" w:rsidRPr="000E713F" w:rsidRDefault="009360FF" w:rsidP="009360FF">
            <w:pPr>
              <w:snapToGrid w:val="0"/>
              <w:jc w:val="center"/>
              <w:rPr>
                <w:sz w:val="20"/>
                <w:szCs w:val="20"/>
              </w:rPr>
            </w:pPr>
            <w:r w:rsidRPr="000E713F">
              <w:rPr>
                <w:sz w:val="20"/>
                <w:szCs w:val="20"/>
              </w:rPr>
              <w:t>7</w:t>
            </w:r>
          </w:p>
        </w:tc>
        <w:tc>
          <w:tcPr>
            <w:tcW w:w="3314" w:type="dxa"/>
          </w:tcPr>
          <w:p w:rsidR="009360FF" w:rsidRPr="009E0E08" w:rsidRDefault="009360FF" w:rsidP="009360FF">
            <w:pPr>
              <w:pStyle w:val="NoSpacing"/>
            </w:pPr>
            <w:r w:rsidRPr="006935E1">
              <w:rPr>
                <w:rFonts w:cstheme="minorHAnsi"/>
                <w:color w:val="000000" w:themeColor="text1"/>
              </w:rPr>
              <w:t>Must have a push-button nondestructive determination of cantilever spring constant using thermal noise and hydrodynamic methods or any other method</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882"/>
        </w:trPr>
        <w:tc>
          <w:tcPr>
            <w:tcW w:w="616" w:type="dxa"/>
          </w:tcPr>
          <w:p w:rsidR="009360FF" w:rsidRPr="000E713F" w:rsidRDefault="009360FF" w:rsidP="009360FF">
            <w:pPr>
              <w:snapToGrid w:val="0"/>
              <w:jc w:val="center"/>
              <w:rPr>
                <w:sz w:val="20"/>
                <w:szCs w:val="20"/>
              </w:rPr>
            </w:pPr>
            <w:r w:rsidRPr="000E713F">
              <w:rPr>
                <w:sz w:val="20"/>
                <w:szCs w:val="20"/>
              </w:rPr>
              <w:t>8</w:t>
            </w:r>
          </w:p>
        </w:tc>
        <w:tc>
          <w:tcPr>
            <w:tcW w:w="3314" w:type="dxa"/>
          </w:tcPr>
          <w:p w:rsidR="009360FF" w:rsidRPr="0000763F" w:rsidRDefault="009360FF" w:rsidP="009360FF">
            <w:pPr>
              <w:autoSpaceDE w:val="0"/>
              <w:autoSpaceDN w:val="0"/>
              <w:adjustRightInd w:val="0"/>
              <w:spacing w:line="240" w:lineRule="auto"/>
              <w:jc w:val="both"/>
              <w:rPr>
                <w:rFonts w:cstheme="minorHAnsi"/>
                <w:color w:val="000000" w:themeColor="text1"/>
              </w:rPr>
            </w:pPr>
            <w:r w:rsidRPr="0000763F">
              <w:rPr>
                <w:rFonts w:cstheme="minorHAnsi"/>
                <w:color w:val="000000" w:themeColor="text1"/>
              </w:rPr>
              <w:t xml:space="preserve">Automatic calibration of the cantilever sensitivity (deflection sensitivity) and spring constant by selecting the probe type and fluid. </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882"/>
        </w:trPr>
        <w:tc>
          <w:tcPr>
            <w:tcW w:w="616" w:type="dxa"/>
          </w:tcPr>
          <w:p w:rsidR="009360FF" w:rsidRPr="000E713F" w:rsidRDefault="009360FF" w:rsidP="009360FF">
            <w:pPr>
              <w:snapToGrid w:val="0"/>
              <w:jc w:val="center"/>
              <w:rPr>
                <w:sz w:val="20"/>
                <w:szCs w:val="20"/>
              </w:rPr>
            </w:pPr>
            <w:r w:rsidRPr="000E713F">
              <w:rPr>
                <w:sz w:val="20"/>
                <w:szCs w:val="20"/>
              </w:rPr>
              <w:t>9</w:t>
            </w:r>
          </w:p>
        </w:tc>
        <w:tc>
          <w:tcPr>
            <w:tcW w:w="3314" w:type="dxa"/>
          </w:tcPr>
          <w:p w:rsidR="009360FF" w:rsidRPr="0000763F" w:rsidRDefault="009360FF" w:rsidP="009360FF">
            <w:pPr>
              <w:autoSpaceDE w:val="0"/>
              <w:autoSpaceDN w:val="0"/>
              <w:adjustRightInd w:val="0"/>
              <w:spacing w:line="240" w:lineRule="auto"/>
              <w:jc w:val="both"/>
              <w:rPr>
                <w:rFonts w:cstheme="minorHAnsi"/>
                <w:color w:val="000000" w:themeColor="text1"/>
              </w:rPr>
            </w:pPr>
            <w:r w:rsidRPr="0000763F">
              <w:rPr>
                <w:rFonts w:cstheme="minorHAnsi"/>
                <w:color w:val="000000" w:themeColor="text1"/>
              </w:rPr>
              <w:t>Must allow opening of multiple images and channels of a single scan. such as phase, amplitude, topography, MFM, conductivity.</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382"/>
        </w:trPr>
        <w:tc>
          <w:tcPr>
            <w:tcW w:w="616" w:type="dxa"/>
          </w:tcPr>
          <w:p w:rsidR="009360FF" w:rsidRPr="000E713F" w:rsidRDefault="009360FF" w:rsidP="009360FF">
            <w:pPr>
              <w:pStyle w:val="NoSpacing"/>
              <w:jc w:val="center"/>
              <w:rPr>
                <w:b/>
                <w:bCs/>
              </w:rPr>
            </w:pPr>
            <w:r>
              <w:rPr>
                <w:b/>
                <w:bCs/>
              </w:rPr>
              <w:t>7.</w:t>
            </w:r>
          </w:p>
        </w:tc>
        <w:tc>
          <w:tcPr>
            <w:tcW w:w="9302" w:type="dxa"/>
            <w:gridSpan w:val="5"/>
          </w:tcPr>
          <w:p w:rsidR="009360FF" w:rsidRPr="000E713F" w:rsidRDefault="009360FF" w:rsidP="009360FF">
            <w:pPr>
              <w:pStyle w:val="NoSpacing"/>
              <w:rPr>
                <w:b/>
                <w:bCs/>
              </w:rPr>
            </w:pPr>
            <w:r w:rsidRPr="000E713F">
              <w:rPr>
                <w:b/>
                <w:bCs/>
              </w:rPr>
              <w:t>Noise Isolation</w:t>
            </w:r>
          </w:p>
        </w:tc>
      </w:tr>
      <w:tr w:rsidR="009360FF" w:rsidRPr="00DF0286" w:rsidTr="009360FF">
        <w:trPr>
          <w:trHeight w:val="882"/>
        </w:trPr>
        <w:tc>
          <w:tcPr>
            <w:tcW w:w="616" w:type="dxa"/>
          </w:tcPr>
          <w:p w:rsidR="009360FF" w:rsidRPr="000E713F" w:rsidRDefault="009360FF" w:rsidP="009360FF">
            <w:pPr>
              <w:snapToGrid w:val="0"/>
              <w:jc w:val="center"/>
              <w:rPr>
                <w:sz w:val="20"/>
                <w:szCs w:val="20"/>
              </w:rPr>
            </w:pPr>
            <w:r w:rsidRPr="000E713F">
              <w:rPr>
                <w:sz w:val="20"/>
                <w:szCs w:val="20"/>
              </w:rPr>
              <w:t>1</w:t>
            </w:r>
          </w:p>
        </w:tc>
        <w:tc>
          <w:tcPr>
            <w:tcW w:w="3314" w:type="dxa"/>
          </w:tcPr>
          <w:p w:rsidR="009360FF" w:rsidRPr="0000763F" w:rsidRDefault="009360FF" w:rsidP="009360FF">
            <w:pPr>
              <w:autoSpaceDE w:val="0"/>
              <w:autoSpaceDN w:val="0"/>
              <w:adjustRightInd w:val="0"/>
              <w:spacing w:after="0" w:line="240" w:lineRule="auto"/>
              <w:jc w:val="both"/>
              <w:rPr>
                <w:rFonts w:cstheme="minorHAnsi"/>
                <w:color w:val="000000" w:themeColor="text1"/>
              </w:rPr>
            </w:pPr>
            <w:r w:rsidRPr="0000763F">
              <w:rPr>
                <w:rFonts w:cstheme="minorHAnsi"/>
                <w:color w:val="000000" w:themeColor="text1"/>
              </w:rPr>
              <w:t>An enclosure that provides isolation from both vibration and acoustic noise.</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882"/>
        </w:trPr>
        <w:tc>
          <w:tcPr>
            <w:tcW w:w="616" w:type="dxa"/>
          </w:tcPr>
          <w:p w:rsidR="009360FF" w:rsidRPr="000E713F" w:rsidRDefault="009360FF" w:rsidP="009360FF">
            <w:pPr>
              <w:snapToGrid w:val="0"/>
              <w:jc w:val="center"/>
              <w:rPr>
                <w:sz w:val="20"/>
                <w:szCs w:val="20"/>
              </w:rPr>
            </w:pPr>
            <w:r w:rsidRPr="000E713F">
              <w:rPr>
                <w:sz w:val="20"/>
                <w:szCs w:val="20"/>
              </w:rPr>
              <w:t>2</w:t>
            </w:r>
          </w:p>
        </w:tc>
        <w:tc>
          <w:tcPr>
            <w:tcW w:w="3314" w:type="dxa"/>
          </w:tcPr>
          <w:p w:rsidR="009360FF" w:rsidRPr="0000763F" w:rsidRDefault="009360FF" w:rsidP="009360FF">
            <w:pPr>
              <w:autoSpaceDE w:val="0"/>
              <w:autoSpaceDN w:val="0"/>
              <w:adjustRightInd w:val="0"/>
              <w:spacing w:after="0" w:line="240" w:lineRule="auto"/>
              <w:jc w:val="both"/>
              <w:rPr>
                <w:rFonts w:cstheme="minorHAnsi"/>
                <w:color w:val="000000" w:themeColor="text1"/>
              </w:rPr>
            </w:pPr>
            <w:r w:rsidRPr="0000763F">
              <w:rPr>
                <w:rFonts w:cstheme="minorHAnsi"/>
                <w:color w:val="000000" w:themeColor="text1"/>
              </w:rPr>
              <w:t>The entire AFM, including the top-view optics, must be contained within this enclosure whereas the controller must be separately accessible.</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605"/>
        </w:trPr>
        <w:tc>
          <w:tcPr>
            <w:tcW w:w="616" w:type="dxa"/>
          </w:tcPr>
          <w:p w:rsidR="009360FF" w:rsidRPr="000E713F" w:rsidRDefault="009360FF" w:rsidP="009360FF">
            <w:pPr>
              <w:snapToGrid w:val="0"/>
              <w:jc w:val="center"/>
              <w:rPr>
                <w:sz w:val="20"/>
                <w:szCs w:val="20"/>
              </w:rPr>
            </w:pPr>
            <w:r w:rsidRPr="000E713F">
              <w:rPr>
                <w:sz w:val="20"/>
                <w:szCs w:val="20"/>
              </w:rPr>
              <w:t>3</w:t>
            </w:r>
          </w:p>
        </w:tc>
        <w:tc>
          <w:tcPr>
            <w:tcW w:w="3314" w:type="dxa"/>
          </w:tcPr>
          <w:p w:rsidR="009360FF" w:rsidRPr="009050F6" w:rsidRDefault="009360FF" w:rsidP="009360FF">
            <w:pPr>
              <w:autoSpaceDE w:val="0"/>
              <w:autoSpaceDN w:val="0"/>
              <w:adjustRightInd w:val="0"/>
              <w:spacing w:after="0" w:line="240" w:lineRule="auto"/>
              <w:jc w:val="both"/>
              <w:rPr>
                <w:rFonts w:cstheme="minorHAnsi"/>
                <w:color w:val="000000" w:themeColor="text1"/>
              </w:rPr>
            </w:pPr>
            <w:r w:rsidRPr="009050F6">
              <w:rPr>
                <w:rFonts w:cstheme="minorHAnsi"/>
                <w:color w:val="000000" w:themeColor="text1"/>
              </w:rPr>
              <w:t>The vibration isolation platform must not require compressed gas.</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841"/>
        </w:trPr>
        <w:tc>
          <w:tcPr>
            <w:tcW w:w="616" w:type="dxa"/>
          </w:tcPr>
          <w:p w:rsidR="009360FF" w:rsidRPr="000E713F" w:rsidRDefault="009360FF" w:rsidP="009360FF">
            <w:pPr>
              <w:snapToGrid w:val="0"/>
              <w:jc w:val="center"/>
              <w:rPr>
                <w:sz w:val="20"/>
                <w:szCs w:val="20"/>
              </w:rPr>
            </w:pPr>
            <w:r w:rsidRPr="000E713F">
              <w:rPr>
                <w:sz w:val="20"/>
                <w:szCs w:val="20"/>
              </w:rPr>
              <w:t>4</w:t>
            </w:r>
          </w:p>
        </w:tc>
        <w:tc>
          <w:tcPr>
            <w:tcW w:w="3314" w:type="dxa"/>
          </w:tcPr>
          <w:p w:rsidR="009360FF" w:rsidRPr="009050F6" w:rsidRDefault="009360FF" w:rsidP="009360FF">
            <w:pPr>
              <w:autoSpaceDE w:val="0"/>
              <w:autoSpaceDN w:val="0"/>
              <w:adjustRightInd w:val="0"/>
              <w:spacing w:after="0" w:line="240" w:lineRule="auto"/>
              <w:jc w:val="both"/>
              <w:rPr>
                <w:rFonts w:cstheme="minorHAnsi"/>
                <w:color w:val="000000" w:themeColor="text1"/>
              </w:rPr>
            </w:pPr>
            <w:r w:rsidRPr="009050F6">
              <w:rPr>
                <w:rFonts w:cstheme="minorHAnsi"/>
                <w:color w:val="000000" w:themeColor="text1"/>
              </w:rPr>
              <w:t>The system must include an auto leveling, active vibration isolation table.</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286"/>
        </w:trPr>
        <w:tc>
          <w:tcPr>
            <w:tcW w:w="616" w:type="dxa"/>
          </w:tcPr>
          <w:p w:rsidR="009360FF" w:rsidRPr="000E713F" w:rsidRDefault="009360FF" w:rsidP="009360FF">
            <w:pPr>
              <w:autoSpaceDE w:val="0"/>
              <w:autoSpaceDN w:val="0"/>
              <w:adjustRightInd w:val="0"/>
              <w:spacing w:after="0" w:line="240" w:lineRule="auto"/>
              <w:jc w:val="center"/>
              <w:rPr>
                <w:rFonts w:cstheme="minorHAnsi"/>
                <w:b/>
                <w:bCs/>
              </w:rPr>
            </w:pPr>
            <w:r>
              <w:rPr>
                <w:rFonts w:cstheme="minorHAnsi"/>
                <w:b/>
                <w:bCs/>
              </w:rPr>
              <w:t>8.</w:t>
            </w:r>
          </w:p>
        </w:tc>
        <w:tc>
          <w:tcPr>
            <w:tcW w:w="9302" w:type="dxa"/>
            <w:gridSpan w:val="5"/>
          </w:tcPr>
          <w:p w:rsidR="009360FF" w:rsidRPr="000E713F" w:rsidRDefault="009360FF" w:rsidP="009360FF">
            <w:pPr>
              <w:autoSpaceDE w:val="0"/>
              <w:autoSpaceDN w:val="0"/>
              <w:adjustRightInd w:val="0"/>
              <w:spacing w:after="0" w:line="240" w:lineRule="auto"/>
              <w:jc w:val="both"/>
              <w:rPr>
                <w:rFonts w:cstheme="minorHAnsi"/>
                <w:b/>
                <w:bCs/>
              </w:rPr>
            </w:pPr>
            <w:r w:rsidRPr="000E713F">
              <w:rPr>
                <w:rFonts w:cstheme="minorHAnsi"/>
                <w:b/>
                <w:bCs/>
              </w:rPr>
              <w:t>Warranty, support and services</w:t>
            </w:r>
          </w:p>
        </w:tc>
      </w:tr>
      <w:tr w:rsidR="009360FF" w:rsidRPr="00DF0286" w:rsidTr="009360FF">
        <w:trPr>
          <w:trHeight w:val="506"/>
        </w:trPr>
        <w:tc>
          <w:tcPr>
            <w:tcW w:w="616" w:type="dxa"/>
          </w:tcPr>
          <w:p w:rsidR="009360FF" w:rsidRPr="006F0DE4" w:rsidRDefault="009360FF" w:rsidP="009360FF">
            <w:pPr>
              <w:snapToGrid w:val="0"/>
              <w:jc w:val="center"/>
              <w:rPr>
                <w:sz w:val="20"/>
                <w:szCs w:val="20"/>
              </w:rPr>
            </w:pPr>
            <w:r w:rsidRPr="006F0DE4">
              <w:rPr>
                <w:sz w:val="20"/>
                <w:szCs w:val="20"/>
              </w:rPr>
              <w:t>1</w:t>
            </w:r>
          </w:p>
        </w:tc>
        <w:tc>
          <w:tcPr>
            <w:tcW w:w="3314" w:type="dxa"/>
          </w:tcPr>
          <w:p w:rsidR="009360FF" w:rsidRPr="000E713F" w:rsidRDefault="009360FF" w:rsidP="009360FF">
            <w:pPr>
              <w:pStyle w:val="NoSpacing"/>
            </w:pPr>
            <w:r w:rsidRPr="006935E1">
              <w:rPr>
                <w:rFonts w:cstheme="minorHAnsi"/>
                <w:color w:val="000000" w:themeColor="text1"/>
              </w:rPr>
              <w:t xml:space="preserve">2 Years warranty on all parts and </w:t>
            </w:r>
            <w:proofErr w:type="spellStart"/>
            <w:r w:rsidRPr="006935E1">
              <w:rPr>
                <w:rFonts w:cstheme="minorHAnsi"/>
                <w:color w:val="000000" w:themeColor="text1"/>
              </w:rPr>
              <w:t>labour</w:t>
            </w:r>
            <w:proofErr w:type="spellEnd"/>
            <w:r w:rsidRPr="0029084D">
              <w:t xml:space="preserve"> .</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513"/>
        </w:trPr>
        <w:tc>
          <w:tcPr>
            <w:tcW w:w="616" w:type="dxa"/>
          </w:tcPr>
          <w:p w:rsidR="009360FF" w:rsidRPr="006F0DE4" w:rsidRDefault="009360FF" w:rsidP="009360FF">
            <w:pPr>
              <w:snapToGrid w:val="0"/>
              <w:jc w:val="center"/>
              <w:rPr>
                <w:sz w:val="20"/>
                <w:szCs w:val="20"/>
              </w:rPr>
            </w:pPr>
            <w:r w:rsidRPr="006F0DE4">
              <w:rPr>
                <w:sz w:val="20"/>
                <w:szCs w:val="20"/>
              </w:rPr>
              <w:lastRenderedPageBreak/>
              <w:t>2</w:t>
            </w:r>
          </w:p>
        </w:tc>
        <w:tc>
          <w:tcPr>
            <w:tcW w:w="3314" w:type="dxa"/>
          </w:tcPr>
          <w:p w:rsidR="009360FF" w:rsidRPr="000E713F" w:rsidRDefault="009360FF" w:rsidP="009360FF">
            <w:pPr>
              <w:pStyle w:val="NoSpacing"/>
            </w:pPr>
            <w:r w:rsidRPr="006935E1">
              <w:rPr>
                <w:rFonts w:cstheme="minorHAnsi"/>
                <w:color w:val="000000" w:themeColor="text1"/>
              </w:rPr>
              <w:t>Free AFM software upgrades for the life of the instrument</w:t>
            </w:r>
            <w:r w:rsidRPr="0029084D">
              <w:t xml:space="preserve"> .</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586"/>
        </w:trPr>
        <w:tc>
          <w:tcPr>
            <w:tcW w:w="616" w:type="dxa"/>
          </w:tcPr>
          <w:p w:rsidR="009360FF" w:rsidRPr="006F0DE4" w:rsidRDefault="009360FF" w:rsidP="009360FF">
            <w:pPr>
              <w:snapToGrid w:val="0"/>
              <w:jc w:val="center"/>
              <w:rPr>
                <w:sz w:val="20"/>
                <w:szCs w:val="20"/>
              </w:rPr>
            </w:pPr>
            <w:r w:rsidRPr="006F0DE4">
              <w:rPr>
                <w:sz w:val="20"/>
                <w:szCs w:val="20"/>
              </w:rPr>
              <w:t>3</w:t>
            </w:r>
          </w:p>
        </w:tc>
        <w:tc>
          <w:tcPr>
            <w:tcW w:w="3314" w:type="dxa"/>
          </w:tcPr>
          <w:p w:rsidR="009360FF" w:rsidRPr="006B03C3" w:rsidRDefault="009360FF" w:rsidP="009360FF">
            <w:pPr>
              <w:autoSpaceDE w:val="0"/>
              <w:autoSpaceDN w:val="0"/>
              <w:adjustRightInd w:val="0"/>
              <w:spacing w:line="240" w:lineRule="auto"/>
              <w:jc w:val="both"/>
              <w:rPr>
                <w:rFonts w:cstheme="minorHAnsi"/>
                <w:color w:val="000000" w:themeColor="text1"/>
              </w:rPr>
            </w:pPr>
            <w:r w:rsidRPr="006B03C3">
              <w:rPr>
                <w:rFonts w:cstheme="minorHAnsi"/>
                <w:color w:val="000000" w:themeColor="text1"/>
              </w:rPr>
              <w:t>Local application and service support in India.</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6B03C3" w:rsidRDefault="009360FF" w:rsidP="009360FF">
            <w:pPr>
              <w:autoSpaceDE w:val="0"/>
              <w:autoSpaceDN w:val="0"/>
              <w:adjustRightInd w:val="0"/>
              <w:spacing w:line="240" w:lineRule="auto"/>
              <w:jc w:val="both"/>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882"/>
        </w:trPr>
        <w:tc>
          <w:tcPr>
            <w:tcW w:w="616" w:type="dxa"/>
          </w:tcPr>
          <w:p w:rsidR="009360FF" w:rsidRPr="006F0DE4" w:rsidRDefault="009360FF" w:rsidP="009360FF">
            <w:pPr>
              <w:snapToGrid w:val="0"/>
              <w:jc w:val="center"/>
              <w:rPr>
                <w:sz w:val="20"/>
                <w:szCs w:val="20"/>
              </w:rPr>
            </w:pPr>
            <w:r w:rsidRPr="006F0DE4">
              <w:rPr>
                <w:sz w:val="20"/>
                <w:szCs w:val="20"/>
              </w:rPr>
              <w:t>4</w:t>
            </w:r>
          </w:p>
        </w:tc>
        <w:tc>
          <w:tcPr>
            <w:tcW w:w="3314" w:type="dxa"/>
          </w:tcPr>
          <w:p w:rsidR="009360FF" w:rsidRPr="006B03C3" w:rsidRDefault="009360FF" w:rsidP="009360FF">
            <w:pPr>
              <w:autoSpaceDE w:val="0"/>
              <w:autoSpaceDN w:val="0"/>
              <w:adjustRightInd w:val="0"/>
              <w:spacing w:line="240" w:lineRule="auto"/>
              <w:jc w:val="both"/>
              <w:rPr>
                <w:rFonts w:cstheme="minorHAnsi"/>
                <w:color w:val="000000" w:themeColor="text1"/>
              </w:rPr>
            </w:pPr>
            <w:r w:rsidRPr="006B03C3">
              <w:rPr>
                <w:rFonts w:cstheme="minorHAnsi"/>
                <w:color w:val="000000" w:themeColor="text1"/>
              </w:rPr>
              <w:t>Offer must include user-training every 6 months, for at least 18 months from the date of installation, not counting the training-session provided to users upon installation.</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882"/>
        </w:trPr>
        <w:tc>
          <w:tcPr>
            <w:tcW w:w="616" w:type="dxa"/>
          </w:tcPr>
          <w:p w:rsidR="009360FF" w:rsidRPr="006F0DE4" w:rsidRDefault="009360FF" w:rsidP="009360FF">
            <w:pPr>
              <w:snapToGrid w:val="0"/>
              <w:jc w:val="center"/>
              <w:rPr>
                <w:sz w:val="20"/>
                <w:szCs w:val="20"/>
              </w:rPr>
            </w:pPr>
            <w:r w:rsidRPr="006F0DE4">
              <w:rPr>
                <w:sz w:val="20"/>
                <w:szCs w:val="20"/>
              </w:rPr>
              <w:t>5</w:t>
            </w:r>
          </w:p>
        </w:tc>
        <w:tc>
          <w:tcPr>
            <w:tcW w:w="3314" w:type="dxa"/>
          </w:tcPr>
          <w:p w:rsidR="009360FF" w:rsidRPr="006B03C3" w:rsidRDefault="009360FF" w:rsidP="009360FF">
            <w:pPr>
              <w:autoSpaceDE w:val="0"/>
              <w:autoSpaceDN w:val="0"/>
              <w:adjustRightInd w:val="0"/>
              <w:spacing w:line="240" w:lineRule="auto"/>
              <w:jc w:val="both"/>
              <w:rPr>
                <w:rFonts w:cstheme="minorHAnsi"/>
                <w:color w:val="000000" w:themeColor="text1"/>
              </w:rPr>
            </w:pPr>
            <w:r w:rsidRPr="006B03C3">
              <w:rPr>
                <w:rFonts w:cstheme="minorHAnsi"/>
                <w:color w:val="000000" w:themeColor="text1"/>
              </w:rPr>
              <w:t>Training must cover all aspects of AFM operation and trouble-shooting, and must dedicate separate time-slots for every specialized mode of operation.</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565"/>
        </w:trPr>
        <w:tc>
          <w:tcPr>
            <w:tcW w:w="616" w:type="dxa"/>
          </w:tcPr>
          <w:p w:rsidR="009360FF" w:rsidRPr="006F0DE4" w:rsidRDefault="009360FF" w:rsidP="009360FF">
            <w:pPr>
              <w:snapToGrid w:val="0"/>
              <w:jc w:val="center"/>
              <w:rPr>
                <w:sz w:val="20"/>
                <w:szCs w:val="20"/>
              </w:rPr>
            </w:pPr>
            <w:r w:rsidRPr="006F0DE4">
              <w:rPr>
                <w:sz w:val="20"/>
                <w:szCs w:val="20"/>
              </w:rPr>
              <w:t>6</w:t>
            </w:r>
          </w:p>
        </w:tc>
        <w:tc>
          <w:tcPr>
            <w:tcW w:w="3314" w:type="dxa"/>
          </w:tcPr>
          <w:p w:rsidR="009360FF" w:rsidRPr="006B03C3" w:rsidRDefault="009360FF" w:rsidP="009360FF">
            <w:pPr>
              <w:autoSpaceDE w:val="0"/>
              <w:autoSpaceDN w:val="0"/>
              <w:adjustRightInd w:val="0"/>
              <w:spacing w:line="240" w:lineRule="auto"/>
              <w:jc w:val="both"/>
              <w:rPr>
                <w:rFonts w:cstheme="minorHAnsi"/>
                <w:color w:val="000000" w:themeColor="text1"/>
              </w:rPr>
            </w:pPr>
            <w:r w:rsidRPr="006B03C3">
              <w:rPr>
                <w:rFonts w:cstheme="minorHAnsi"/>
                <w:color w:val="000000" w:themeColor="text1"/>
              </w:rPr>
              <w:t>The duration of each such specialized training time-slot must be agreed to be at the discretion of the buyer.</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882"/>
        </w:trPr>
        <w:tc>
          <w:tcPr>
            <w:tcW w:w="616" w:type="dxa"/>
          </w:tcPr>
          <w:p w:rsidR="009360FF" w:rsidRPr="006F0DE4" w:rsidRDefault="009360FF" w:rsidP="009360FF">
            <w:pPr>
              <w:snapToGrid w:val="0"/>
              <w:jc w:val="center"/>
              <w:rPr>
                <w:sz w:val="20"/>
                <w:szCs w:val="20"/>
              </w:rPr>
            </w:pPr>
            <w:r w:rsidRPr="006F0DE4">
              <w:rPr>
                <w:sz w:val="20"/>
                <w:szCs w:val="20"/>
              </w:rPr>
              <w:t>7</w:t>
            </w:r>
          </w:p>
        </w:tc>
        <w:tc>
          <w:tcPr>
            <w:tcW w:w="3314" w:type="dxa"/>
          </w:tcPr>
          <w:p w:rsidR="009360FF" w:rsidRPr="000E713F" w:rsidRDefault="009360FF" w:rsidP="009360FF">
            <w:pPr>
              <w:pStyle w:val="NoSpacing"/>
            </w:pPr>
            <w:r w:rsidRPr="006935E1">
              <w:rPr>
                <w:rFonts w:cstheme="minorHAnsi"/>
                <w:color w:val="000000" w:themeColor="text1"/>
              </w:rPr>
              <w:t>Standard AFM cantilever must be provided by the support-staff at the time of training sessions</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882"/>
        </w:trPr>
        <w:tc>
          <w:tcPr>
            <w:tcW w:w="616" w:type="dxa"/>
          </w:tcPr>
          <w:p w:rsidR="009360FF" w:rsidRPr="006F0DE4" w:rsidRDefault="009360FF" w:rsidP="009360FF">
            <w:pPr>
              <w:snapToGrid w:val="0"/>
              <w:jc w:val="center"/>
              <w:rPr>
                <w:sz w:val="20"/>
                <w:szCs w:val="20"/>
              </w:rPr>
            </w:pPr>
            <w:r>
              <w:rPr>
                <w:sz w:val="20"/>
                <w:szCs w:val="20"/>
              </w:rPr>
              <w:t>8</w:t>
            </w:r>
          </w:p>
        </w:tc>
        <w:tc>
          <w:tcPr>
            <w:tcW w:w="3314" w:type="dxa"/>
          </w:tcPr>
          <w:p w:rsidR="009360FF" w:rsidRPr="006935E1" w:rsidRDefault="009360FF" w:rsidP="009360FF">
            <w:pPr>
              <w:autoSpaceDE w:val="0"/>
              <w:autoSpaceDN w:val="0"/>
              <w:adjustRightInd w:val="0"/>
              <w:jc w:val="both"/>
              <w:rPr>
                <w:rFonts w:cstheme="minorHAnsi"/>
                <w:color w:val="000000" w:themeColor="text1"/>
              </w:rPr>
            </w:pPr>
            <w:r w:rsidRPr="006B03C3">
              <w:rPr>
                <w:rFonts w:cstheme="minorHAnsi"/>
                <w:color w:val="000000" w:themeColor="text1"/>
              </w:rPr>
              <w:t>At least 30 standard AFM tips (10 Contact mode, 20 Non-contact/Intermittent contact /Tapping mode) to be provided as accessories, for the initial period.</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322"/>
        </w:trPr>
        <w:tc>
          <w:tcPr>
            <w:tcW w:w="616" w:type="dxa"/>
          </w:tcPr>
          <w:p w:rsidR="009360FF" w:rsidRPr="00DF0286" w:rsidRDefault="009360FF" w:rsidP="009360FF">
            <w:pPr>
              <w:snapToGrid w:val="0"/>
              <w:jc w:val="center"/>
              <w:rPr>
                <w:b/>
                <w:bCs/>
                <w:sz w:val="20"/>
                <w:szCs w:val="20"/>
              </w:rPr>
            </w:pPr>
            <w:r>
              <w:rPr>
                <w:b/>
                <w:bCs/>
                <w:sz w:val="20"/>
                <w:szCs w:val="20"/>
              </w:rPr>
              <w:t>9.</w:t>
            </w:r>
          </w:p>
        </w:tc>
        <w:tc>
          <w:tcPr>
            <w:tcW w:w="3314" w:type="dxa"/>
          </w:tcPr>
          <w:p w:rsidR="009360FF" w:rsidRPr="00DF0286" w:rsidRDefault="009360FF" w:rsidP="009360FF">
            <w:pPr>
              <w:snapToGrid w:val="0"/>
              <w:rPr>
                <w:b/>
                <w:bCs/>
                <w:sz w:val="20"/>
                <w:szCs w:val="20"/>
              </w:rPr>
            </w:pPr>
            <w:r w:rsidRPr="000E713F">
              <w:rPr>
                <w:rFonts w:cstheme="minorHAnsi"/>
                <w:b/>
                <w:bCs/>
              </w:rPr>
              <w:t>Operation Manual.</w:t>
            </w:r>
          </w:p>
        </w:tc>
        <w:tc>
          <w:tcPr>
            <w:tcW w:w="1453" w:type="dxa"/>
          </w:tcPr>
          <w:p w:rsidR="009360FF" w:rsidRPr="00DF0286" w:rsidRDefault="009360FF" w:rsidP="009360FF">
            <w:pPr>
              <w:snapToGrid w:val="0"/>
              <w:rPr>
                <w:b/>
                <w:bCs/>
                <w:sz w:val="20"/>
                <w:szCs w:val="20"/>
              </w:rPr>
            </w:pPr>
          </w:p>
        </w:tc>
        <w:tc>
          <w:tcPr>
            <w:tcW w:w="1269" w:type="dxa"/>
          </w:tcPr>
          <w:p w:rsidR="009360FF" w:rsidRPr="00DF0286" w:rsidRDefault="009360FF" w:rsidP="009360FF">
            <w:pPr>
              <w:snapToGrid w:val="0"/>
              <w:rPr>
                <w:b/>
                <w:bCs/>
                <w:sz w:val="20"/>
                <w:szCs w:val="20"/>
              </w:rPr>
            </w:pPr>
          </w:p>
        </w:tc>
        <w:tc>
          <w:tcPr>
            <w:tcW w:w="1417" w:type="dxa"/>
          </w:tcPr>
          <w:p w:rsidR="009360FF" w:rsidRPr="00DF0286" w:rsidRDefault="009360FF" w:rsidP="009360FF">
            <w:pPr>
              <w:snapToGrid w:val="0"/>
              <w:rPr>
                <w:b/>
                <w:bCs/>
                <w:sz w:val="20"/>
                <w:szCs w:val="20"/>
              </w:rPr>
            </w:pPr>
          </w:p>
        </w:tc>
        <w:tc>
          <w:tcPr>
            <w:tcW w:w="1849" w:type="dxa"/>
          </w:tcPr>
          <w:p w:rsidR="009360FF" w:rsidRPr="00DF0286" w:rsidRDefault="009360FF" w:rsidP="009360FF">
            <w:pPr>
              <w:snapToGrid w:val="0"/>
              <w:rPr>
                <w:b/>
                <w:bCs/>
                <w:sz w:val="20"/>
                <w:szCs w:val="20"/>
              </w:rPr>
            </w:pPr>
          </w:p>
        </w:tc>
      </w:tr>
      <w:tr w:rsidR="009360FF" w:rsidRPr="00DF0286" w:rsidTr="009360FF">
        <w:trPr>
          <w:trHeight w:val="655"/>
        </w:trPr>
        <w:tc>
          <w:tcPr>
            <w:tcW w:w="616" w:type="dxa"/>
          </w:tcPr>
          <w:p w:rsidR="009360FF" w:rsidRPr="006F0DE4" w:rsidRDefault="009360FF" w:rsidP="009360FF">
            <w:pPr>
              <w:snapToGrid w:val="0"/>
              <w:jc w:val="center"/>
              <w:rPr>
                <w:sz w:val="20"/>
                <w:szCs w:val="20"/>
              </w:rPr>
            </w:pPr>
            <w:r>
              <w:rPr>
                <w:sz w:val="20"/>
                <w:szCs w:val="20"/>
              </w:rPr>
              <w:t>10.</w:t>
            </w:r>
          </w:p>
        </w:tc>
        <w:tc>
          <w:tcPr>
            <w:tcW w:w="3314" w:type="dxa"/>
          </w:tcPr>
          <w:p w:rsidR="009360FF" w:rsidRPr="009360FF" w:rsidRDefault="009360FF" w:rsidP="009360FF">
            <w:pPr>
              <w:snapToGrid w:val="0"/>
              <w:rPr>
                <w:rFonts w:cstheme="minorHAnsi"/>
                <w:b/>
                <w:bCs/>
              </w:rPr>
            </w:pPr>
            <w:r w:rsidRPr="009360FF">
              <w:rPr>
                <w:rFonts w:cstheme="minorHAnsi"/>
                <w:b/>
                <w:bCs/>
              </w:rPr>
              <w:t>3 KVA UPS with 30 minutes battery backup.</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r w:rsidR="009360FF" w:rsidRPr="00DF0286" w:rsidTr="009360FF">
        <w:trPr>
          <w:trHeight w:val="545"/>
        </w:trPr>
        <w:tc>
          <w:tcPr>
            <w:tcW w:w="616" w:type="dxa"/>
          </w:tcPr>
          <w:p w:rsidR="009360FF" w:rsidRPr="006F0DE4" w:rsidRDefault="009360FF" w:rsidP="009360FF">
            <w:pPr>
              <w:snapToGrid w:val="0"/>
              <w:jc w:val="center"/>
              <w:rPr>
                <w:sz w:val="20"/>
                <w:szCs w:val="20"/>
              </w:rPr>
            </w:pPr>
            <w:r>
              <w:rPr>
                <w:sz w:val="20"/>
                <w:szCs w:val="20"/>
              </w:rPr>
              <w:t>11.</w:t>
            </w:r>
          </w:p>
        </w:tc>
        <w:tc>
          <w:tcPr>
            <w:tcW w:w="3314" w:type="dxa"/>
          </w:tcPr>
          <w:p w:rsidR="009360FF" w:rsidRPr="009360FF" w:rsidRDefault="009360FF" w:rsidP="009360FF">
            <w:pPr>
              <w:snapToGrid w:val="0"/>
              <w:rPr>
                <w:rFonts w:cstheme="minorHAnsi"/>
                <w:b/>
                <w:bCs/>
              </w:rPr>
            </w:pPr>
            <w:r w:rsidRPr="009360FF">
              <w:rPr>
                <w:rFonts w:cstheme="minorHAnsi"/>
                <w:b/>
                <w:bCs/>
              </w:rPr>
              <w:t>AMC for 5 years after warranty period must be quoted</w:t>
            </w:r>
          </w:p>
        </w:tc>
        <w:tc>
          <w:tcPr>
            <w:tcW w:w="1453" w:type="dxa"/>
          </w:tcPr>
          <w:p w:rsidR="009360FF" w:rsidRPr="00DF0286" w:rsidRDefault="009360FF" w:rsidP="009360FF">
            <w:pPr>
              <w:snapToGrid w:val="0"/>
              <w:ind w:left="360"/>
              <w:jc w:val="center"/>
              <w:rPr>
                <w:b/>
                <w:bCs/>
                <w:sz w:val="20"/>
                <w:szCs w:val="20"/>
              </w:rPr>
            </w:pPr>
          </w:p>
        </w:tc>
        <w:tc>
          <w:tcPr>
            <w:tcW w:w="1269" w:type="dxa"/>
          </w:tcPr>
          <w:p w:rsidR="009360FF" w:rsidRPr="00DF0286" w:rsidRDefault="009360FF" w:rsidP="009360FF">
            <w:pPr>
              <w:snapToGrid w:val="0"/>
              <w:ind w:left="63"/>
              <w:jc w:val="center"/>
              <w:rPr>
                <w:b/>
                <w:bCs/>
                <w:sz w:val="20"/>
                <w:szCs w:val="20"/>
              </w:rPr>
            </w:pPr>
          </w:p>
        </w:tc>
        <w:tc>
          <w:tcPr>
            <w:tcW w:w="1417" w:type="dxa"/>
          </w:tcPr>
          <w:p w:rsidR="009360FF" w:rsidRPr="00DF0286" w:rsidRDefault="009360FF" w:rsidP="009360FF">
            <w:pPr>
              <w:snapToGrid w:val="0"/>
              <w:ind w:left="360"/>
              <w:jc w:val="center"/>
              <w:rPr>
                <w:b/>
                <w:bCs/>
                <w:sz w:val="20"/>
                <w:szCs w:val="20"/>
              </w:rPr>
            </w:pPr>
          </w:p>
        </w:tc>
        <w:tc>
          <w:tcPr>
            <w:tcW w:w="1849" w:type="dxa"/>
          </w:tcPr>
          <w:p w:rsidR="009360FF" w:rsidRPr="00DF0286" w:rsidRDefault="009360FF" w:rsidP="009360FF">
            <w:pPr>
              <w:snapToGrid w:val="0"/>
              <w:ind w:left="360"/>
              <w:jc w:val="center"/>
              <w:rPr>
                <w:b/>
                <w:bCs/>
                <w:sz w:val="20"/>
                <w:szCs w:val="20"/>
              </w:rPr>
            </w:pPr>
          </w:p>
        </w:tc>
      </w:tr>
    </w:tbl>
    <w:p w:rsidR="004331FD" w:rsidRDefault="004331FD" w:rsidP="00EE7CA8">
      <w:pPr>
        <w:rPr>
          <w:b/>
          <w:sz w:val="20"/>
          <w:szCs w:val="20"/>
        </w:rPr>
      </w:pPr>
    </w:p>
    <w:p w:rsidR="00670BBB" w:rsidRDefault="006B03C3" w:rsidP="00EE7CA8">
      <w:pPr>
        <w:rPr>
          <w:b/>
          <w:sz w:val="20"/>
          <w:szCs w:val="20"/>
        </w:rPr>
      </w:pPr>
      <w:r>
        <w:rPr>
          <w:b/>
          <w:sz w:val="20"/>
          <w:szCs w:val="20"/>
        </w:rPr>
        <w:t xml:space="preserve">   </w:t>
      </w:r>
      <w:r>
        <w:rPr>
          <w:b/>
          <w:sz w:val="20"/>
          <w:szCs w:val="20"/>
        </w:rPr>
        <w:tab/>
        <w:t xml:space="preserve">                           </w:t>
      </w:r>
      <w:r w:rsidR="00EE7CA8" w:rsidRPr="002C297E">
        <w:rPr>
          <w:b/>
          <w:sz w:val="20"/>
          <w:szCs w:val="20"/>
        </w:rPr>
        <w:t xml:space="preserve">                                        </w:t>
      </w:r>
    </w:p>
    <w:p w:rsidR="00670BBB" w:rsidRDefault="00670BBB" w:rsidP="00EE7CA8">
      <w:pPr>
        <w:rPr>
          <w:b/>
          <w:sz w:val="20"/>
          <w:szCs w:val="20"/>
        </w:rPr>
      </w:pPr>
    </w:p>
    <w:p w:rsidR="00670BBB" w:rsidRDefault="00670BBB" w:rsidP="00EE7CA8">
      <w:pPr>
        <w:rPr>
          <w:b/>
          <w:sz w:val="20"/>
          <w:szCs w:val="20"/>
        </w:rPr>
      </w:pPr>
    </w:p>
    <w:p w:rsidR="00EE7CA8" w:rsidRPr="002C297E" w:rsidRDefault="00EE7CA8" w:rsidP="00670BBB">
      <w:pPr>
        <w:ind w:left="3600"/>
        <w:rPr>
          <w:b/>
          <w:color w:val="FF0000"/>
          <w:sz w:val="20"/>
          <w:szCs w:val="20"/>
          <w:u w:val="single"/>
        </w:rPr>
      </w:pPr>
      <w:r w:rsidRPr="002C297E">
        <w:rPr>
          <w:b/>
          <w:sz w:val="20"/>
          <w:szCs w:val="20"/>
        </w:rPr>
        <w:lastRenderedPageBreak/>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CIAB/1(3</w:t>
      </w:r>
      <w:r w:rsidR="00EA0561">
        <w:rPr>
          <w:rFonts w:ascii="Century Gothic" w:hAnsi="Century Gothic"/>
          <w:b/>
          <w:sz w:val="20"/>
          <w:szCs w:val="20"/>
          <w:u w:val="single"/>
        </w:rPr>
        <w:t>30</w:t>
      </w:r>
      <w:r w:rsidR="000829AC">
        <w:rPr>
          <w:rFonts w:ascii="Century Gothic" w:hAnsi="Century Gothic"/>
          <w:b/>
          <w:sz w:val="20"/>
          <w:szCs w:val="20"/>
          <w:u w:val="single"/>
        </w:rPr>
        <w:t>)/17-18/</w:t>
      </w:r>
      <w:proofErr w:type="spellStart"/>
      <w:proofErr w:type="gramStart"/>
      <w:r w:rsidR="000829AC">
        <w:rPr>
          <w:rFonts w:ascii="Century Gothic" w:hAnsi="Century Gothic"/>
          <w:b/>
          <w:sz w:val="20"/>
          <w:szCs w:val="20"/>
          <w:u w:val="single"/>
        </w:rPr>
        <w:t>N.Pur</w:t>
      </w:r>
      <w:proofErr w:type="spellEnd"/>
      <w:proofErr w:type="gramEnd"/>
      <w:r w:rsidR="000829AC" w:rsidRPr="001B673D">
        <w:rPr>
          <w:b/>
          <w:sz w:val="20"/>
          <w:szCs w:val="20"/>
          <w:lang w:val="en-US"/>
        </w:rPr>
        <w:t xml:space="preserve"> </w:t>
      </w:r>
      <w:r w:rsidR="00316C1A" w:rsidRPr="001B673D">
        <w:rPr>
          <w:b/>
          <w:sz w:val="20"/>
          <w:szCs w:val="20"/>
          <w:lang w:val="en-US"/>
        </w:rPr>
        <w:t xml:space="preserve">dated </w:t>
      </w:r>
      <w:r w:rsidR="006B03C3">
        <w:rPr>
          <w:b/>
          <w:sz w:val="20"/>
          <w:szCs w:val="20"/>
          <w:lang w:val="en-US"/>
        </w:rPr>
        <w:t>15.01.2018</w:t>
      </w:r>
      <w:r w:rsidR="00316C1A"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67451E" w:rsidRDefault="0067451E" w:rsidP="00EE7CA8">
      <w:pPr>
        <w:ind w:left="6480" w:firstLine="720"/>
        <w:jc w:val="center"/>
        <w:rPr>
          <w:b/>
          <w:color w:val="FF0000"/>
          <w:sz w:val="20"/>
          <w:szCs w:val="20"/>
          <w:u w:val="single"/>
        </w:rPr>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9360FF" w:rsidP="00C1416A">
            <w:pPr>
              <w:ind w:left="-90"/>
              <w:rPr>
                <w:sz w:val="18"/>
                <w:szCs w:val="18"/>
              </w:rPr>
            </w:pPr>
            <w:r>
              <w:rPr>
                <w:sz w:val="18"/>
                <w:szCs w:val="18"/>
              </w:rPr>
              <w:t>GST</w:t>
            </w:r>
            <w:bookmarkStart w:id="0" w:name="_GoBack"/>
            <w:bookmarkEnd w:id="0"/>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EA0561">
      <w:pPr>
        <w:spacing w:after="0" w:line="240" w:lineRule="auto"/>
        <w:rPr>
          <w:rFonts w:ascii="Times New Roman" w:eastAsia="Times New Roman" w:hAnsi="Times New Roman"/>
          <w:sz w:val="24"/>
          <w:szCs w:val="24"/>
        </w:rPr>
      </w:pPr>
      <w:r>
        <w:rPr>
          <w:rFonts w:ascii="Times New Roman" w:eastAsia="Times New Roman" w:hAnsi="Times New Roman"/>
          <w:sz w:val="24"/>
          <w:szCs w:val="24"/>
        </w:rPr>
        <w:t>I</w:t>
      </w:r>
      <w:r w:rsidR="00EA0561">
        <w:rPr>
          <w:rFonts w:ascii="Times New Roman" w:eastAsia="Times New Roman" w:hAnsi="Times New Roman"/>
          <w:sz w:val="24"/>
          <w:szCs w:val="24"/>
        </w:rPr>
        <w:t>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CIAB/1(3</w:t>
      </w:r>
      <w:r w:rsidR="00EA0561">
        <w:rPr>
          <w:rFonts w:ascii="Century Gothic" w:hAnsi="Century Gothic"/>
          <w:b/>
          <w:sz w:val="20"/>
          <w:szCs w:val="20"/>
          <w:u w:val="single"/>
        </w:rPr>
        <w:t>30</w:t>
      </w:r>
      <w:r w:rsidR="000829AC">
        <w:rPr>
          <w:rFonts w:ascii="Century Gothic" w:hAnsi="Century Gothic"/>
          <w:b/>
          <w:sz w:val="20"/>
          <w:szCs w:val="20"/>
          <w:u w:val="single"/>
        </w:rPr>
        <w:t>)/17-18/</w:t>
      </w:r>
      <w:proofErr w:type="spellStart"/>
      <w:proofErr w:type="gramStart"/>
      <w:r w:rsidR="000829AC">
        <w:rPr>
          <w:rFonts w:ascii="Century Gothic" w:hAnsi="Century Gothic"/>
          <w:b/>
          <w:sz w:val="20"/>
          <w:szCs w:val="20"/>
          <w:u w:val="single"/>
        </w:rPr>
        <w:t>N.Pur</w:t>
      </w:r>
      <w:proofErr w:type="spellEnd"/>
      <w:proofErr w:type="gramEnd"/>
      <w:r w:rsidR="000829AC" w:rsidRPr="001B673D">
        <w:rPr>
          <w:b/>
          <w:sz w:val="20"/>
          <w:szCs w:val="20"/>
          <w:lang w:val="en-US"/>
        </w:rPr>
        <w:t xml:space="preserve"> </w:t>
      </w:r>
      <w:r w:rsidRPr="001B673D">
        <w:rPr>
          <w:b/>
          <w:sz w:val="20"/>
          <w:szCs w:val="20"/>
          <w:lang w:val="en-US"/>
        </w:rPr>
        <w:t>dated</w:t>
      </w:r>
      <w:r w:rsidR="006B03C3">
        <w:rPr>
          <w:b/>
          <w:sz w:val="20"/>
          <w:szCs w:val="20"/>
          <w:lang w:val="en-US"/>
        </w:rPr>
        <w:t xml:space="preserve"> 15.01.2018</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EE7CA8" w:rsidRPr="00EA0561" w:rsidRDefault="00147FA3" w:rsidP="00EA0561">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6B03C3" w:rsidRDefault="00EE7CA8" w:rsidP="00EE7CA8">
      <w:pPr>
        <w:spacing w:after="0"/>
        <w:ind w:hanging="709"/>
        <w:jc w:val="righ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B03C3" w:rsidRDefault="006B03C3"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sidRPr="00E300CF">
        <w:rPr>
          <w:rFonts w:ascii="Arial" w:hAnsi="Arial" w:cs="Arial"/>
          <w:b/>
          <w:color w:val="FF0000"/>
          <w:u w:val="single"/>
        </w:rPr>
        <w:lastRenderedPageBreak/>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r w:rsidR="00FF113A">
        <w:rPr>
          <w:rFonts w:ascii="Arial" w:hAnsi="Arial" w:cs="Arial"/>
        </w:rPr>
        <w:t>is</w:t>
      </w:r>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FF113A"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FF113A">
        <w:rPr>
          <w:rFonts w:ascii="Century Gothic" w:hAnsi="Century Gothic"/>
          <w:sz w:val="18"/>
          <w:szCs w:val="18"/>
        </w:rPr>
        <w:t>CIAB</w:t>
      </w:r>
      <w:r w:rsidR="00FF113A"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Pr="00033387"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p w:rsidR="00033387" w:rsidRDefault="00033387" w:rsidP="00033387">
      <w:pPr>
        <w:spacing w:after="0" w:line="240" w:lineRule="auto"/>
        <w:jc w:val="both"/>
      </w:pPr>
    </w:p>
    <w:sectPr w:rsidR="00033387"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5F4" w:rsidRDefault="00C715F4">
      <w:pPr>
        <w:spacing w:after="0" w:line="240" w:lineRule="auto"/>
      </w:pPr>
      <w:r>
        <w:separator/>
      </w:r>
    </w:p>
  </w:endnote>
  <w:endnote w:type="continuationSeparator" w:id="0">
    <w:p w:rsidR="00C715F4" w:rsidRDefault="00C71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6AC" w:rsidRDefault="004C06AC" w:rsidP="00C1416A">
    <w:pPr>
      <w:pStyle w:val="Footer"/>
      <w:pBdr>
        <w:bottom w:val="single" w:sz="6" w:space="1" w:color="auto"/>
      </w:pBdr>
    </w:pPr>
  </w:p>
  <w:p w:rsidR="004C06AC" w:rsidRPr="00DD5BA3" w:rsidRDefault="004C06AC"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C06AC" w:rsidRPr="00DD5BA3" w:rsidRDefault="004C06AC" w:rsidP="00450612">
    <w:pPr>
      <w:pStyle w:val="Footer"/>
      <w:rPr>
        <w:b/>
      </w:rPr>
    </w:pPr>
    <w:r>
      <w:rPr>
        <w:b/>
      </w:rPr>
      <w:t>Website: www.ciab.res.in</w:t>
    </w:r>
    <w:r w:rsidRPr="00DD5BA3">
      <w:rPr>
        <w:b/>
      </w:rPr>
      <w:t xml:space="preserve">                                      </w:t>
    </w:r>
    <w:r>
      <w:rPr>
        <w:b/>
      </w:rPr>
      <w:t xml:space="preserve">                         Fax: 0172- 5221499</w:t>
    </w:r>
  </w:p>
  <w:p w:rsidR="004C06AC" w:rsidRPr="00566C44" w:rsidRDefault="004C06AC"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5F4" w:rsidRDefault="00C715F4">
      <w:pPr>
        <w:spacing w:after="0" w:line="240" w:lineRule="auto"/>
      </w:pPr>
      <w:r>
        <w:separator/>
      </w:r>
    </w:p>
  </w:footnote>
  <w:footnote w:type="continuationSeparator" w:id="0">
    <w:p w:rsidR="00C715F4" w:rsidRDefault="00C71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6AC" w:rsidRDefault="004C06AC" w:rsidP="00C1416A">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4C06AC" w:rsidRPr="00DD5BA3" w:rsidRDefault="004C06AC"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4C06AC" w:rsidRPr="00DD5BA3" w:rsidRDefault="004C06AC"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4C06AC" w:rsidRPr="005A046B" w:rsidRDefault="004C06A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4C06AC" w:rsidRPr="005A046B" w:rsidRDefault="004C06A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4C06AC" w:rsidRPr="00DD5BA3" w:rsidRDefault="004C06AC" w:rsidP="00C1416A">
                          <w:pPr>
                            <w:pStyle w:val="Header"/>
                            <w:spacing w:line="276" w:lineRule="auto"/>
                            <w:jc w:val="center"/>
                            <w:rPr>
                              <w:rFonts w:ascii="Arial" w:hAnsi="Arial" w:cs="Arial"/>
                              <w:b/>
                              <w:sz w:val="20"/>
                            </w:rPr>
                          </w:pPr>
                        </w:p>
                        <w:p w:rsidR="004C06AC" w:rsidRDefault="004C06AC" w:rsidP="00C1416A">
                          <w:pPr>
                            <w:pStyle w:val="Header"/>
                            <w:spacing w:line="276" w:lineRule="auto"/>
                            <w:jc w:val="center"/>
                            <w:rPr>
                              <w:rFonts w:ascii="Arial" w:hAnsi="Arial" w:cs="Arial"/>
                              <w:b/>
                              <w:color w:val="92D050"/>
                              <w:sz w:val="20"/>
                            </w:rPr>
                          </w:pPr>
                        </w:p>
                        <w:p w:rsidR="004C06AC" w:rsidRDefault="004C06AC" w:rsidP="00C1416A">
                          <w:pPr>
                            <w:pStyle w:val="Header"/>
                            <w:spacing w:line="276" w:lineRule="auto"/>
                            <w:jc w:val="center"/>
                            <w:rPr>
                              <w:rFonts w:ascii="Arial" w:hAnsi="Arial" w:cs="Arial"/>
                              <w:b/>
                              <w:color w:val="92D050"/>
                              <w:sz w:val="20"/>
                            </w:rPr>
                          </w:pPr>
                        </w:p>
                        <w:p w:rsidR="004C06AC" w:rsidRPr="00826ABB" w:rsidRDefault="004C06AC"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4C06AC" w:rsidRPr="00DD5BA3" w:rsidRDefault="004C06AC"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4C06AC" w:rsidRPr="00DD5BA3" w:rsidRDefault="004C06AC"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4C06AC" w:rsidRPr="005A046B" w:rsidRDefault="004C06A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4C06AC" w:rsidRPr="005A046B" w:rsidRDefault="004C06A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4C06AC" w:rsidRPr="00DD5BA3" w:rsidRDefault="004C06AC" w:rsidP="00C1416A">
                    <w:pPr>
                      <w:pStyle w:val="Header"/>
                      <w:spacing w:line="276" w:lineRule="auto"/>
                      <w:jc w:val="center"/>
                      <w:rPr>
                        <w:rFonts w:ascii="Arial" w:hAnsi="Arial" w:cs="Arial"/>
                        <w:b/>
                        <w:sz w:val="20"/>
                      </w:rPr>
                    </w:pPr>
                  </w:p>
                  <w:p w:rsidR="004C06AC" w:rsidRDefault="004C06AC" w:rsidP="00C1416A">
                    <w:pPr>
                      <w:pStyle w:val="Header"/>
                      <w:spacing w:line="276" w:lineRule="auto"/>
                      <w:jc w:val="center"/>
                      <w:rPr>
                        <w:rFonts w:ascii="Arial" w:hAnsi="Arial" w:cs="Arial"/>
                        <w:b/>
                        <w:color w:val="92D050"/>
                        <w:sz w:val="20"/>
                      </w:rPr>
                    </w:pPr>
                  </w:p>
                  <w:p w:rsidR="004C06AC" w:rsidRDefault="004C06AC" w:rsidP="00C1416A">
                    <w:pPr>
                      <w:pStyle w:val="Header"/>
                      <w:spacing w:line="276" w:lineRule="auto"/>
                      <w:jc w:val="center"/>
                      <w:rPr>
                        <w:rFonts w:ascii="Arial" w:hAnsi="Arial" w:cs="Arial"/>
                        <w:b/>
                        <w:color w:val="92D050"/>
                        <w:sz w:val="20"/>
                      </w:rPr>
                    </w:pPr>
                  </w:p>
                  <w:p w:rsidR="004C06AC" w:rsidRPr="00826ABB" w:rsidRDefault="004C06AC"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4C06AC" w:rsidRDefault="004C06AC" w:rsidP="00C1416A">
    <w:pPr>
      <w:pStyle w:val="Header"/>
    </w:pPr>
  </w:p>
  <w:p w:rsidR="004C06AC" w:rsidRDefault="004C06AC" w:rsidP="00C1416A">
    <w:pPr>
      <w:pStyle w:val="Header"/>
    </w:pPr>
  </w:p>
  <w:p w:rsidR="004C06AC" w:rsidRDefault="004C06AC" w:rsidP="00C1416A">
    <w:pPr>
      <w:pStyle w:val="Header"/>
    </w:pPr>
  </w:p>
  <w:p w:rsidR="004C06AC" w:rsidRPr="007A4F55" w:rsidRDefault="004C06AC"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CFA049B"/>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F344890"/>
    <w:multiLevelType w:val="hybridMultilevel"/>
    <w:tmpl w:val="17E04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9"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1" w15:restartNumberingAfterBreak="0">
    <w:nsid w:val="24BC6AF1"/>
    <w:multiLevelType w:val="hybridMultilevel"/>
    <w:tmpl w:val="C9A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A3587"/>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23645"/>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D704C3"/>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3976A63"/>
    <w:multiLevelType w:val="hybridMultilevel"/>
    <w:tmpl w:val="4F4EE208"/>
    <w:lvl w:ilvl="0" w:tplc="9E769352">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4893047"/>
    <w:multiLevelType w:val="hybridMultilevel"/>
    <w:tmpl w:val="7BC0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7E8276A"/>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FF6582"/>
    <w:multiLevelType w:val="hybridMultilevel"/>
    <w:tmpl w:val="0486FD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A60689A"/>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3238B"/>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A66234"/>
    <w:multiLevelType w:val="hybridMultilevel"/>
    <w:tmpl w:val="7E38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33DFF"/>
    <w:multiLevelType w:val="hybridMultilevel"/>
    <w:tmpl w:val="3BA0C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0DE3B9C"/>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25A1C"/>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B521F9"/>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5BA300B"/>
    <w:multiLevelType w:val="hybridMultilevel"/>
    <w:tmpl w:val="AB9C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523F0"/>
    <w:multiLevelType w:val="hybridMultilevel"/>
    <w:tmpl w:val="D93C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2620A"/>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num w:numId="1">
    <w:abstractNumId w:val="9"/>
  </w:num>
  <w:num w:numId="2">
    <w:abstractNumId w:val="21"/>
  </w:num>
  <w:num w:numId="3">
    <w:abstractNumId w:val="36"/>
  </w:num>
  <w:num w:numId="4">
    <w:abstractNumId w:val="0"/>
  </w:num>
  <w:num w:numId="5">
    <w:abstractNumId w:val="8"/>
  </w:num>
  <w:num w:numId="6">
    <w:abstractNumId w:val="1"/>
  </w:num>
  <w:num w:numId="7">
    <w:abstractNumId w:val="10"/>
  </w:num>
  <w:num w:numId="8">
    <w:abstractNumId w:val="2"/>
  </w:num>
  <w:num w:numId="9">
    <w:abstractNumId w:val="6"/>
  </w:num>
  <w:num w:numId="10">
    <w:abstractNumId w:val="26"/>
  </w:num>
  <w:num w:numId="11">
    <w:abstractNumId w:val="32"/>
  </w:num>
  <w:num w:numId="12">
    <w:abstractNumId w:val="17"/>
  </w:num>
  <w:num w:numId="13">
    <w:abstractNumId w:val="5"/>
  </w:num>
  <w:num w:numId="14">
    <w:abstractNumId w:val="20"/>
  </w:num>
  <w:num w:numId="15">
    <w:abstractNumId w:val="16"/>
  </w:num>
  <w:num w:numId="16">
    <w:abstractNumId w:val="14"/>
  </w:num>
  <w:num w:numId="17">
    <w:abstractNumId w:val="3"/>
  </w:num>
  <w:num w:numId="18">
    <w:abstractNumId w:val="28"/>
  </w:num>
  <w:num w:numId="19">
    <w:abstractNumId w:val="7"/>
  </w:num>
  <w:num w:numId="20">
    <w:abstractNumId w:val="27"/>
  </w:num>
  <w:num w:numId="21">
    <w:abstractNumId w:val="34"/>
  </w:num>
  <w:num w:numId="22">
    <w:abstractNumId w:val="11"/>
  </w:num>
  <w:num w:numId="23">
    <w:abstractNumId w:val="19"/>
  </w:num>
  <w:num w:numId="24">
    <w:abstractNumId w:val="33"/>
  </w:num>
  <w:num w:numId="25">
    <w:abstractNumId w:val="30"/>
  </w:num>
  <w:num w:numId="26">
    <w:abstractNumId w:val="22"/>
  </w:num>
  <w:num w:numId="27">
    <w:abstractNumId w:val="25"/>
  </w:num>
  <w:num w:numId="28">
    <w:abstractNumId w:val="12"/>
  </w:num>
  <w:num w:numId="29">
    <w:abstractNumId w:val="24"/>
  </w:num>
  <w:num w:numId="30">
    <w:abstractNumId w:val="13"/>
  </w:num>
  <w:num w:numId="31">
    <w:abstractNumId w:val="31"/>
  </w:num>
  <w:num w:numId="32">
    <w:abstractNumId w:val="35"/>
  </w:num>
  <w:num w:numId="33">
    <w:abstractNumId w:val="29"/>
  </w:num>
  <w:num w:numId="34">
    <w:abstractNumId w:val="4"/>
  </w:num>
  <w:num w:numId="35">
    <w:abstractNumId w:val="15"/>
  </w:num>
  <w:num w:numId="36">
    <w:abstractNumId w:val="23"/>
  </w:num>
  <w:num w:numId="37">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763F"/>
    <w:rsid w:val="00010262"/>
    <w:rsid w:val="0002035A"/>
    <w:rsid w:val="00022263"/>
    <w:rsid w:val="0002592C"/>
    <w:rsid w:val="00026DFA"/>
    <w:rsid w:val="0003033B"/>
    <w:rsid w:val="00033387"/>
    <w:rsid w:val="00051AFF"/>
    <w:rsid w:val="00056E88"/>
    <w:rsid w:val="00063F39"/>
    <w:rsid w:val="00072752"/>
    <w:rsid w:val="00076453"/>
    <w:rsid w:val="000829AC"/>
    <w:rsid w:val="00084654"/>
    <w:rsid w:val="00090AEA"/>
    <w:rsid w:val="00093703"/>
    <w:rsid w:val="00096AE0"/>
    <w:rsid w:val="000A25D3"/>
    <w:rsid w:val="000B14BC"/>
    <w:rsid w:val="000C41C5"/>
    <w:rsid w:val="000E12AB"/>
    <w:rsid w:val="000E713F"/>
    <w:rsid w:val="00114CA0"/>
    <w:rsid w:val="00117358"/>
    <w:rsid w:val="00117EB0"/>
    <w:rsid w:val="0012470E"/>
    <w:rsid w:val="001264EF"/>
    <w:rsid w:val="001365F5"/>
    <w:rsid w:val="00146A61"/>
    <w:rsid w:val="00147FA3"/>
    <w:rsid w:val="001529A7"/>
    <w:rsid w:val="00163BA4"/>
    <w:rsid w:val="001862D2"/>
    <w:rsid w:val="0019098E"/>
    <w:rsid w:val="00192D96"/>
    <w:rsid w:val="001A2523"/>
    <w:rsid w:val="001B598D"/>
    <w:rsid w:val="001B673D"/>
    <w:rsid w:val="001C0A77"/>
    <w:rsid w:val="001C0F9F"/>
    <w:rsid w:val="001C6C0C"/>
    <w:rsid w:val="001D1281"/>
    <w:rsid w:val="001D56AD"/>
    <w:rsid w:val="001D5845"/>
    <w:rsid w:val="001D5916"/>
    <w:rsid w:val="001D5C94"/>
    <w:rsid w:val="001E5D69"/>
    <w:rsid w:val="001F0668"/>
    <w:rsid w:val="00203ED8"/>
    <w:rsid w:val="00210301"/>
    <w:rsid w:val="002124E9"/>
    <w:rsid w:val="00217DC2"/>
    <w:rsid w:val="00230F2A"/>
    <w:rsid w:val="00235B48"/>
    <w:rsid w:val="0024654E"/>
    <w:rsid w:val="002510EB"/>
    <w:rsid w:val="00276F9A"/>
    <w:rsid w:val="0028444C"/>
    <w:rsid w:val="00290C73"/>
    <w:rsid w:val="0029617E"/>
    <w:rsid w:val="002A06C5"/>
    <w:rsid w:val="002A4FDB"/>
    <w:rsid w:val="002D04B3"/>
    <w:rsid w:val="002D470E"/>
    <w:rsid w:val="002E0B17"/>
    <w:rsid w:val="002E4932"/>
    <w:rsid w:val="002F1093"/>
    <w:rsid w:val="00307E9E"/>
    <w:rsid w:val="00316C1A"/>
    <w:rsid w:val="00323E0A"/>
    <w:rsid w:val="00325628"/>
    <w:rsid w:val="00332110"/>
    <w:rsid w:val="003429C5"/>
    <w:rsid w:val="00367684"/>
    <w:rsid w:val="00374094"/>
    <w:rsid w:val="0038081A"/>
    <w:rsid w:val="003810B4"/>
    <w:rsid w:val="0038396C"/>
    <w:rsid w:val="00384F32"/>
    <w:rsid w:val="003A0D67"/>
    <w:rsid w:val="003A6AF5"/>
    <w:rsid w:val="003B588D"/>
    <w:rsid w:val="003C72A8"/>
    <w:rsid w:val="003C78B2"/>
    <w:rsid w:val="003E161C"/>
    <w:rsid w:val="003E36BA"/>
    <w:rsid w:val="003E7D5E"/>
    <w:rsid w:val="003F0832"/>
    <w:rsid w:val="003F2F53"/>
    <w:rsid w:val="004077EC"/>
    <w:rsid w:val="00412677"/>
    <w:rsid w:val="00415118"/>
    <w:rsid w:val="00415950"/>
    <w:rsid w:val="00431364"/>
    <w:rsid w:val="004331FD"/>
    <w:rsid w:val="00433A41"/>
    <w:rsid w:val="00441B50"/>
    <w:rsid w:val="00450612"/>
    <w:rsid w:val="00457981"/>
    <w:rsid w:val="00470C29"/>
    <w:rsid w:val="00473FC9"/>
    <w:rsid w:val="00484A21"/>
    <w:rsid w:val="004A1B1B"/>
    <w:rsid w:val="004B4842"/>
    <w:rsid w:val="004C06AC"/>
    <w:rsid w:val="004D2086"/>
    <w:rsid w:val="004E77A2"/>
    <w:rsid w:val="004F79F9"/>
    <w:rsid w:val="0050073B"/>
    <w:rsid w:val="00516552"/>
    <w:rsid w:val="005418DE"/>
    <w:rsid w:val="00543D3F"/>
    <w:rsid w:val="00547186"/>
    <w:rsid w:val="0055122A"/>
    <w:rsid w:val="00552CE9"/>
    <w:rsid w:val="00555485"/>
    <w:rsid w:val="00561D4C"/>
    <w:rsid w:val="00581ED5"/>
    <w:rsid w:val="00587F0C"/>
    <w:rsid w:val="00595C43"/>
    <w:rsid w:val="00597493"/>
    <w:rsid w:val="005A046B"/>
    <w:rsid w:val="005A083E"/>
    <w:rsid w:val="005A3315"/>
    <w:rsid w:val="005C35FA"/>
    <w:rsid w:val="005C7BB0"/>
    <w:rsid w:val="005D3E48"/>
    <w:rsid w:val="005D7BFF"/>
    <w:rsid w:val="005E068F"/>
    <w:rsid w:val="005E1B29"/>
    <w:rsid w:val="005E50B0"/>
    <w:rsid w:val="005F6636"/>
    <w:rsid w:val="00614113"/>
    <w:rsid w:val="00614F34"/>
    <w:rsid w:val="00627BFE"/>
    <w:rsid w:val="00630803"/>
    <w:rsid w:val="00656EAB"/>
    <w:rsid w:val="00663BAF"/>
    <w:rsid w:val="00670BBB"/>
    <w:rsid w:val="0067451E"/>
    <w:rsid w:val="00692FAF"/>
    <w:rsid w:val="006A30EA"/>
    <w:rsid w:val="006A3F0F"/>
    <w:rsid w:val="006A6BC5"/>
    <w:rsid w:val="006B03C3"/>
    <w:rsid w:val="006B1EB7"/>
    <w:rsid w:val="006B433F"/>
    <w:rsid w:val="006C1FFF"/>
    <w:rsid w:val="006C42FE"/>
    <w:rsid w:val="006C55F3"/>
    <w:rsid w:val="006D68D3"/>
    <w:rsid w:val="006F0242"/>
    <w:rsid w:val="006F0DE4"/>
    <w:rsid w:val="006F4052"/>
    <w:rsid w:val="00705050"/>
    <w:rsid w:val="00706FA8"/>
    <w:rsid w:val="00710300"/>
    <w:rsid w:val="007154DC"/>
    <w:rsid w:val="00744042"/>
    <w:rsid w:val="0074607E"/>
    <w:rsid w:val="00757A46"/>
    <w:rsid w:val="007616F5"/>
    <w:rsid w:val="0076196A"/>
    <w:rsid w:val="007922F1"/>
    <w:rsid w:val="00794290"/>
    <w:rsid w:val="00794C0A"/>
    <w:rsid w:val="007B055C"/>
    <w:rsid w:val="007B70B1"/>
    <w:rsid w:val="007B7C49"/>
    <w:rsid w:val="007E40B6"/>
    <w:rsid w:val="007E54B2"/>
    <w:rsid w:val="00800007"/>
    <w:rsid w:val="0080429C"/>
    <w:rsid w:val="0080538A"/>
    <w:rsid w:val="00807834"/>
    <w:rsid w:val="00812115"/>
    <w:rsid w:val="00812710"/>
    <w:rsid w:val="00816489"/>
    <w:rsid w:val="0082649A"/>
    <w:rsid w:val="008452AC"/>
    <w:rsid w:val="00854BD0"/>
    <w:rsid w:val="0085582D"/>
    <w:rsid w:val="008577B0"/>
    <w:rsid w:val="00861328"/>
    <w:rsid w:val="0088107F"/>
    <w:rsid w:val="00884E30"/>
    <w:rsid w:val="00887770"/>
    <w:rsid w:val="00894C2F"/>
    <w:rsid w:val="008A687C"/>
    <w:rsid w:val="008B02AB"/>
    <w:rsid w:val="008B14E5"/>
    <w:rsid w:val="008B1F64"/>
    <w:rsid w:val="008B211D"/>
    <w:rsid w:val="008C7155"/>
    <w:rsid w:val="008D0DC6"/>
    <w:rsid w:val="008F49D7"/>
    <w:rsid w:val="00904003"/>
    <w:rsid w:val="00904AAA"/>
    <w:rsid w:val="009050F6"/>
    <w:rsid w:val="00930016"/>
    <w:rsid w:val="00931FD5"/>
    <w:rsid w:val="009360FF"/>
    <w:rsid w:val="009362FB"/>
    <w:rsid w:val="00940375"/>
    <w:rsid w:val="00946F38"/>
    <w:rsid w:val="00956F08"/>
    <w:rsid w:val="00962FEF"/>
    <w:rsid w:val="00983F3B"/>
    <w:rsid w:val="009841B3"/>
    <w:rsid w:val="00985857"/>
    <w:rsid w:val="00992242"/>
    <w:rsid w:val="00993A3D"/>
    <w:rsid w:val="00997303"/>
    <w:rsid w:val="009A2B09"/>
    <w:rsid w:val="009A4D30"/>
    <w:rsid w:val="009B2AD7"/>
    <w:rsid w:val="009C57F8"/>
    <w:rsid w:val="009E0E08"/>
    <w:rsid w:val="009E1287"/>
    <w:rsid w:val="009E448F"/>
    <w:rsid w:val="009F088E"/>
    <w:rsid w:val="009F1606"/>
    <w:rsid w:val="009F4BF7"/>
    <w:rsid w:val="00A270F5"/>
    <w:rsid w:val="00A53F86"/>
    <w:rsid w:val="00A55769"/>
    <w:rsid w:val="00A63455"/>
    <w:rsid w:val="00A637BF"/>
    <w:rsid w:val="00A71962"/>
    <w:rsid w:val="00A750D1"/>
    <w:rsid w:val="00A75D74"/>
    <w:rsid w:val="00A86808"/>
    <w:rsid w:val="00A877D8"/>
    <w:rsid w:val="00A935AE"/>
    <w:rsid w:val="00AA16FA"/>
    <w:rsid w:val="00AA27EE"/>
    <w:rsid w:val="00AA30DA"/>
    <w:rsid w:val="00AB7A70"/>
    <w:rsid w:val="00AC1FA4"/>
    <w:rsid w:val="00AD4420"/>
    <w:rsid w:val="00AD4BC9"/>
    <w:rsid w:val="00AD7B55"/>
    <w:rsid w:val="00AE0E56"/>
    <w:rsid w:val="00AE1C00"/>
    <w:rsid w:val="00AE61DD"/>
    <w:rsid w:val="00AF1195"/>
    <w:rsid w:val="00AF5298"/>
    <w:rsid w:val="00AF718A"/>
    <w:rsid w:val="00B02D3B"/>
    <w:rsid w:val="00B1300E"/>
    <w:rsid w:val="00B13AEB"/>
    <w:rsid w:val="00B31E58"/>
    <w:rsid w:val="00B437D6"/>
    <w:rsid w:val="00B509AF"/>
    <w:rsid w:val="00B51794"/>
    <w:rsid w:val="00B537E5"/>
    <w:rsid w:val="00B56D30"/>
    <w:rsid w:val="00B73BF3"/>
    <w:rsid w:val="00B73D67"/>
    <w:rsid w:val="00B8268B"/>
    <w:rsid w:val="00B8366F"/>
    <w:rsid w:val="00B859DA"/>
    <w:rsid w:val="00BA576A"/>
    <w:rsid w:val="00BA5869"/>
    <w:rsid w:val="00BA69F6"/>
    <w:rsid w:val="00BA6E5E"/>
    <w:rsid w:val="00BC02E4"/>
    <w:rsid w:val="00BD3597"/>
    <w:rsid w:val="00BE32F5"/>
    <w:rsid w:val="00BE615C"/>
    <w:rsid w:val="00BE7503"/>
    <w:rsid w:val="00C1017E"/>
    <w:rsid w:val="00C103AD"/>
    <w:rsid w:val="00C110ED"/>
    <w:rsid w:val="00C1416A"/>
    <w:rsid w:val="00C36841"/>
    <w:rsid w:val="00C42386"/>
    <w:rsid w:val="00C715F4"/>
    <w:rsid w:val="00C92470"/>
    <w:rsid w:val="00CA1EF1"/>
    <w:rsid w:val="00CA6BDD"/>
    <w:rsid w:val="00CA7EA3"/>
    <w:rsid w:val="00CB1D73"/>
    <w:rsid w:val="00CC740A"/>
    <w:rsid w:val="00CE25AF"/>
    <w:rsid w:val="00CE6331"/>
    <w:rsid w:val="00CF0711"/>
    <w:rsid w:val="00CF2500"/>
    <w:rsid w:val="00CF6651"/>
    <w:rsid w:val="00D01126"/>
    <w:rsid w:val="00D01754"/>
    <w:rsid w:val="00D10106"/>
    <w:rsid w:val="00D20451"/>
    <w:rsid w:val="00D27DD7"/>
    <w:rsid w:val="00D41542"/>
    <w:rsid w:val="00D450DD"/>
    <w:rsid w:val="00D669A4"/>
    <w:rsid w:val="00D7317D"/>
    <w:rsid w:val="00D73662"/>
    <w:rsid w:val="00D76A0F"/>
    <w:rsid w:val="00D80D40"/>
    <w:rsid w:val="00D82E23"/>
    <w:rsid w:val="00D90795"/>
    <w:rsid w:val="00D90B42"/>
    <w:rsid w:val="00D944FA"/>
    <w:rsid w:val="00D95C2A"/>
    <w:rsid w:val="00DA7E69"/>
    <w:rsid w:val="00DB2A4F"/>
    <w:rsid w:val="00DC6E04"/>
    <w:rsid w:val="00DD2974"/>
    <w:rsid w:val="00DD59DF"/>
    <w:rsid w:val="00DD5BA3"/>
    <w:rsid w:val="00E071D8"/>
    <w:rsid w:val="00E11384"/>
    <w:rsid w:val="00E1439D"/>
    <w:rsid w:val="00E14AFE"/>
    <w:rsid w:val="00E221AA"/>
    <w:rsid w:val="00E22415"/>
    <w:rsid w:val="00E2383F"/>
    <w:rsid w:val="00E241A9"/>
    <w:rsid w:val="00E325C9"/>
    <w:rsid w:val="00E34398"/>
    <w:rsid w:val="00E40894"/>
    <w:rsid w:val="00E5633B"/>
    <w:rsid w:val="00E75D20"/>
    <w:rsid w:val="00E834E2"/>
    <w:rsid w:val="00E836A8"/>
    <w:rsid w:val="00E92F8B"/>
    <w:rsid w:val="00E9459A"/>
    <w:rsid w:val="00E97698"/>
    <w:rsid w:val="00EA0561"/>
    <w:rsid w:val="00EA1881"/>
    <w:rsid w:val="00EC2C17"/>
    <w:rsid w:val="00EE2E3A"/>
    <w:rsid w:val="00EE62C0"/>
    <w:rsid w:val="00EE7CA8"/>
    <w:rsid w:val="00EF3DC2"/>
    <w:rsid w:val="00EF703F"/>
    <w:rsid w:val="00F15749"/>
    <w:rsid w:val="00F17225"/>
    <w:rsid w:val="00F1744A"/>
    <w:rsid w:val="00F2390B"/>
    <w:rsid w:val="00F2761D"/>
    <w:rsid w:val="00F53F94"/>
    <w:rsid w:val="00F55C35"/>
    <w:rsid w:val="00F57083"/>
    <w:rsid w:val="00F71875"/>
    <w:rsid w:val="00F84809"/>
    <w:rsid w:val="00FA3006"/>
    <w:rsid w:val="00FA38A9"/>
    <w:rsid w:val="00FA4FD5"/>
    <w:rsid w:val="00FE3407"/>
    <w:rsid w:val="00FE4A5F"/>
    <w:rsid w:val="00FF113A"/>
    <w:rsid w:val="00FF4563"/>
    <w:rsid w:val="00FF5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D615"/>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02035A"/>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795B4-4CF6-407F-9064-F3BA6FD48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18</Pages>
  <Words>5215</Words>
  <Characters>29732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training</cp:lastModifiedBy>
  <cp:revision>14</cp:revision>
  <cp:lastPrinted>2017-10-17T09:19:00Z</cp:lastPrinted>
  <dcterms:created xsi:type="dcterms:W3CDTF">2017-11-21T11:16:00Z</dcterms:created>
  <dcterms:modified xsi:type="dcterms:W3CDTF">2018-01-15T10:14:00Z</dcterms:modified>
</cp:coreProperties>
</file>